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0005E" w:rsidRPr="00E27AC2" w:rsidP="00E27AC2" w14:paraId="224A0667" w14:textId="07333D7B">
      <w:pPr>
        <w:jc w:val="right"/>
        <w:rPr>
          <w:b/>
        </w:rPr>
      </w:pPr>
      <w:r w:rsidRPr="00E27AC2">
        <w:rPr>
          <w:b/>
        </w:rPr>
        <w:t xml:space="preserve">    </w:t>
      </w:r>
      <w:r w:rsidRPr="00E27AC2">
        <w:rPr>
          <w:b/>
        </w:rPr>
        <w:t xml:space="preserve">                                                 </w:t>
      </w:r>
      <w:r w:rsidRPr="00E27AC2">
        <w:t>дело № 5-1</w:t>
      </w:r>
      <w:r w:rsidRPr="00E27AC2" w:rsidR="006670E8">
        <w:t>8</w:t>
      </w:r>
      <w:r w:rsidRPr="00E27AC2">
        <w:t>5-2002/2024</w:t>
      </w:r>
      <w:r w:rsidRPr="00E27AC2">
        <w:rPr>
          <w:b/>
        </w:rPr>
        <w:t xml:space="preserve"> </w:t>
      </w:r>
    </w:p>
    <w:p w:rsidR="00F0005E" w:rsidRPr="00E27AC2" w:rsidP="00E27AC2" w14:paraId="0CE46F51" w14:textId="77777777">
      <w:pPr>
        <w:jc w:val="right"/>
      </w:pPr>
    </w:p>
    <w:p w:rsidR="00F0005E" w:rsidRPr="00E27AC2" w:rsidP="00E27AC2" w14:paraId="3C581149" w14:textId="77777777">
      <w:pPr>
        <w:pStyle w:val="Title"/>
        <w:rPr>
          <w:rFonts w:ascii="Times New Roman" w:hAnsi="Times New Roman"/>
          <w:b w:val="0"/>
          <w:sz w:val="24"/>
          <w:szCs w:val="24"/>
        </w:rPr>
      </w:pPr>
      <w:r w:rsidRPr="00E27AC2">
        <w:rPr>
          <w:rFonts w:ascii="Times New Roman" w:hAnsi="Times New Roman"/>
          <w:b w:val="0"/>
          <w:sz w:val="24"/>
          <w:szCs w:val="24"/>
        </w:rPr>
        <w:t xml:space="preserve">ПОСТАНОВЛЕНИЕ  </w:t>
      </w:r>
    </w:p>
    <w:p w:rsidR="00F0005E" w:rsidRPr="00E27AC2" w:rsidP="00E27AC2" w14:paraId="76F1F67D" w14:textId="77777777">
      <w:pPr>
        <w:pStyle w:val="NoSpacing"/>
        <w:jc w:val="center"/>
        <w:rPr>
          <w:rFonts w:ascii="Times New Roman" w:hAnsi="Times New Roman"/>
          <w:sz w:val="24"/>
          <w:szCs w:val="24"/>
        </w:rPr>
      </w:pPr>
      <w:r w:rsidRPr="00E27AC2">
        <w:rPr>
          <w:rFonts w:ascii="Times New Roman" w:hAnsi="Times New Roman"/>
          <w:sz w:val="24"/>
          <w:szCs w:val="24"/>
        </w:rPr>
        <w:t>по делу об административном правонарушении</w:t>
      </w:r>
    </w:p>
    <w:p w:rsidR="00F0005E" w:rsidRPr="00E27AC2" w:rsidP="00E27AC2" w14:paraId="6AF72105" w14:textId="0EEA9766">
      <w:pPr>
        <w:pStyle w:val="Title"/>
        <w:rPr>
          <w:rFonts w:ascii="Times New Roman" w:hAnsi="Times New Roman"/>
          <w:b w:val="0"/>
          <w:sz w:val="24"/>
          <w:szCs w:val="24"/>
        </w:rPr>
      </w:pPr>
      <w:r w:rsidRPr="00E27AC2">
        <w:rPr>
          <w:rFonts w:ascii="Times New Roman" w:hAnsi="Times New Roman"/>
          <w:b w:val="0"/>
          <w:sz w:val="24"/>
          <w:szCs w:val="24"/>
        </w:rPr>
        <w:t xml:space="preserve">(резолютивная часть постановления объявлена 26 </w:t>
      </w:r>
      <w:r w:rsidRPr="00E27AC2" w:rsidR="006670E8">
        <w:rPr>
          <w:rFonts w:ascii="Times New Roman" w:hAnsi="Times New Roman"/>
          <w:b w:val="0"/>
          <w:sz w:val="24"/>
          <w:szCs w:val="24"/>
        </w:rPr>
        <w:t>марта</w:t>
      </w:r>
      <w:r w:rsidRPr="00E27AC2">
        <w:rPr>
          <w:rFonts w:ascii="Times New Roman" w:hAnsi="Times New Roman"/>
          <w:b w:val="0"/>
          <w:sz w:val="24"/>
          <w:szCs w:val="24"/>
        </w:rPr>
        <w:t xml:space="preserve"> 2024 года)</w:t>
      </w:r>
    </w:p>
    <w:p w:rsidR="00F0005E" w:rsidRPr="00E27AC2" w:rsidP="00E27AC2" w14:paraId="25BABD52" w14:textId="1ED8EFE5">
      <w:pPr>
        <w:tabs>
          <w:tab w:val="left" w:pos="567"/>
        </w:tabs>
        <w:jc w:val="both"/>
        <w:rPr>
          <w:lang w:val="zh-CN"/>
        </w:rPr>
      </w:pPr>
      <w:r w:rsidRPr="00E27AC2">
        <w:rPr>
          <w:lang w:val="zh-CN"/>
        </w:rPr>
        <w:t>2</w:t>
      </w:r>
      <w:r w:rsidRPr="00E27AC2" w:rsidR="006670E8">
        <w:t>9</w:t>
      </w:r>
      <w:r w:rsidRPr="00E27AC2">
        <w:rPr>
          <w:lang w:val="zh-CN"/>
        </w:rPr>
        <w:t xml:space="preserve"> </w:t>
      </w:r>
      <w:r w:rsidRPr="00E27AC2" w:rsidR="006670E8">
        <w:t>марта</w:t>
      </w:r>
      <w:r w:rsidRPr="00E27AC2">
        <w:rPr>
          <w:lang w:val="zh-CN"/>
        </w:rPr>
        <w:t xml:space="preserve"> 20</w:t>
      </w:r>
      <w:r w:rsidRPr="00E27AC2">
        <w:t>24</w:t>
      </w:r>
      <w:r w:rsidRPr="00E27AC2">
        <w:rPr>
          <w:lang w:val="zh-CN"/>
        </w:rPr>
        <w:t xml:space="preserve"> года                                                          </w:t>
      </w:r>
      <w:r w:rsidRPr="00E27AC2" w:rsidR="006670E8">
        <w:t xml:space="preserve">   </w:t>
      </w:r>
      <w:r w:rsidRPr="00E27AC2">
        <w:rPr>
          <w:lang w:val="zh-CN"/>
        </w:rPr>
        <w:t xml:space="preserve"> </w:t>
      </w:r>
      <w:r w:rsidRPr="00E27AC2">
        <w:t xml:space="preserve">                  </w:t>
      </w:r>
      <w:r w:rsidRPr="00E27AC2">
        <w:rPr>
          <w:lang w:val="zh-CN"/>
        </w:rPr>
        <w:t>г. Нефтеюганск</w:t>
      </w:r>
    </w:p>
    <w:p w:rsidR="00F0005E" w:rsidRPr="00E27AC2" w:rsidP="00E27AC2" w14:paraId="07FDBA0D" w14:textId="77777777">
      <w:pPr>
        <w:tabs>
          <w:tab w:val="left" w:pos="567"/>
        </w:tabs>
        <w:jc w:val="both"/>
        <w:rPr>
          <w:lang w:val="zh-CN"/>
        </w:rPr>
      </w:pPr>
    </w:p>
    <w:p w:rsidR="00F0005E" w:rsidRPr="00E27AC2" w:rsidP="00E27AC2" w14:paraId="2BD72E3C" w14:textId="77777777">
      <w:pPr>
        <w:tabs>
          <w:tab w:val="left" w:pos="567"/>
        </w:tabs>
        <w:jc w:val="both"/>
      </w:pPr>
      <w:r w:rsidRPr="00E27AC2">
        <w:rPr>
          <w:lang w:val="zh-CN"/>
        </w:rPr>
        <w:t xml:space="preserve">          </w:t>
      </w:r>
      <w:r w:rsidRPr="00E27AC2">
        <w:t>Мировой судья судебного участка № 5 Нефтеюганского судебного района Ханты-Мансийского автономного округа – Югры Р.В. Голованюк, и.о. мирового суд</w:t>
      </w:r>
      <w:r w:rsidRPr="00E27AC2">
        <w:t>ьи судебного участка № 2 Нефтеюганского судебного района Ханты-Мансийского автономного округа – Югры,</w:t>
      </w:r>
    </w:p>
    <w:p w:rsidR="00F0005E" w:rsidRPr="00E27AC2" w:rsidP="00E27AC2" w14:paraId="79157F65" w14:textId="77777777">
      <w:pPr>
        <w:tabs>
          <w:tab w:val="left" w:pos="567"/>
        </w:tabs>
        <w:jc w:val="both"/>
      </w:pPr>
      <w:r w:rsidRPr="00E27AC2">
        <w:tab/>
        <w:t>рассмотрев в открытом судебном заседании дело об административном правонарушении, предусмотренном ч.5 ст.12.15 Кодекса Российской Федерации об администра</w:t>
      </w:r>
      <w:r w:rsidRPr="00E27AC2">
        <w:t xml:space="preserve">тивных правонарушениях в отношении </w:t>
      </w:r>
    </w:p>
    <w:p w:rsidR="00F0005E" w:rsidRPr="00E27AC2" w:rsidP="00E27AC2" w14:paraId="48C55075" w14:textId="25C7A6AD">
      <w:pPr>
        <w:tabs>
          <w:tab w:val="left" w:pos="567"/>
        </w:tabs>
        <w:jc w:val="both"/>
        <w:rPr>
          <w:color w:val="000000"/>
        </w:rPr>
      </w:pPr>
      <w:r w:rsidRPr="00E27AC2">
        <w:tab/>
        <w:t xml:space="preserve"> </w:t>
      </w:r>
      <w:r w:rsidRPr="00E27AC2" w:rsidR="006670E8">
        <w:t xml:space="preserve">Лясковца </w:t>
      </w:r>
      <w:r w:rsidRPr="00E27AC2" w:rsidR="00E27AC2">
        <w:t>В.А., ***</w:t>
      </w:r>
      <w:r w:rsidRPr="00E27AC2" w:rsidR="006670E8">
        <w:rPr>
          <w:lang w:val="zh-CN"/>
        </w:rPr>
        <w:t xml:space="preserve"> года рождения, урожен</w:t>
      </w:r>
      <w:r w:rsidRPr="00E27AC2" w:rsidR="006670E8">
        <w:t>ца</w:t>
      </w:r>
      <w:r w:rsidRPr="00E27AC2" w:rsidR="006670E8">
        <w:rPr>
          <w:lang w:val="zh-CN"/>
        </w:rPr>
        <w:t xml:space="preserve"> </w:t>
      </w:r>
      <w:r w:rsidRPr="00E27AC2" w:rsidR="00E27AC2">
        <w:t>***</w:t>
      </w:r>
      <w:r w:rsidRPr="00E27AC2" w:rsidR="006670E8">
        <w:rPr>
          <w:lang w:val="zh-CN"/>
        </w:rPr>
        <w:t xml:space="preserve">., </w:t>
      </w:r>
      <w:r w:rsidRPr="00E27AC2" w:rsidR="006670E8">
        <w:t xml:space="preserve">гражданина РФ, </w:t>
      </w:r>
      <w:r w:rsidRPr="00E27AC2" w:rsidR="00E27AC2">
        <w:t>***</w:t>
      </w:r>
      <w:r w:rsidRPr="00E27AC2" w:rsidR="006670E8">
        <w:t>,</w:t>
      </w:r>
      <w:r w:rsidRPr="00E27AC2" w:rsidR="008A49E2">
        <w:t xml:space="preserve"> </w:t>
      </w:r>
      <w:r w:rsidRPr="00E27AC2" w:rsidR="006670E8">
        <w:rPr>
          <w:lang w:val="zh-CN"/>
        </w:rPr>
        <w:t>проживающе</w:t>
      </w:r>
      <w:r w:rsidRPr="00E27AC2" w:rsidR="006670E8">
        <w:t>го</w:t>
      </w:r>
      <w:r w:rsidRPr="00E27AC2" w:rsidR="006670E8">
        <w:rPr>
          <w:lang w:val="zh-CN"/>
        </w:rPr>
        <w:t xml:space="preserve"> по адресу: </w:t>
      </w:r>
      <w:r w:rsidRPr="00E27AC2" w:rsidR="00E27AC2">
        <w:rPr>
          <w:lang w:val="zh-CN"/>
        </w:rPr>
        <w:t>***</w:t>
      </w:r>
      <w:r w:rsidRPr="00E27AC2">
        <w:rPr>
          <w:color w:val="000000"/>
        </w:rPr>
        <w:t>,</w:t>
      </w:r>
    </w:p>
    <w:p w:rsidR="00486E85" w:rsidRPr="00E27AC2" w:rsidP="00E27AC2" w14:paraId="0E84EEA9" w14:textId="77777777">
      <w:pPr>
        <w:pStyle w:val="BodyText2"/>
        <w:jc w:val="center"/>
        <w:rPr>
          <w:spacing w:val="20"/>
        </w:rPr>
      </w:pPr>
      <w:r w:rsidRPr="00E27AC2">
        <w:rPr>
          <w:spacing w:val="20"/>
        </w:rPr>
        <w:t>УСТАНОВИЛ:</w:t>
      </w:r>
    </w:p>
    <w:p w:rsidR="00E405EE" w:rsidRPr="00E27AC2" w:rsidP="00E27AC2" w14:paraId="7CF8A4E1" w14:textId="519A50A3">
      <w:pPr>
        <w:widowControl w:val="0"/>
        <w:autoSpaceDE w:val="0"/>
        <w:autoSpaceDN w:val="0"/>
        <w:adjustRightInd w:val="0"/>
        <w:ind w:firstLine="709"/>
        <w:jc w:val="both"/>
      </w:pPr>
      <w:r w:rsidRPr="00E27AC2">
        <w:t>24</w:t>
      </w:r>
      <w:r w:rsidRPr="00E27AC2" w:rsidR="00EB2FA9">
        <w:t>.</w:t>
      </w:r>
      <w:r w:rsidRPr="00E27AC2">
        <w:t>01</w:t>
      </w:r>
      <w:r w:rsidRPr="00E27AC2">
        <w:t>.202</w:t>
      </w:r>
      <w:r w:rsidRPr="00E27AC2">
        <w:t>4</w:t>
      </w:r>
      <w:r w:rsidRPr="00E27AC2">
        <w:t xml:space="preserve"> в </w:t>
      </w:r>
      <w:r w:rsidRPr="00E27AC2" w:rsidR="00F0005E">
        <w:t>1</w:t>
      </w:r>
      <w:r w:rsidRPr="00E27AC2">
        <w:t>6</w:t>
      </w:r>
      <w:r w:rsidRPr="00E27AC2">
        <w:t xml:space="preserve"> часов </w:t>
      </w:r>
      <w:r w:rsidRPr="00E27AC2">
        <w:t>5</w:t>
      </w:r>
      <w:r w:rsidRPr="00E27AC2" w:rsidR="00F0005E">
        <w:t>3</w:t>
      </w:r>
      <w:r w:rsidRPr="00E27AC2">
        <w:t xml:space="preserve"> минут </w:t>
      </w:r>
      <w:r w:rsidRPr="00E27AC2">
        <w:t>37</w:t>
      </w:r>
      <w:r w:rsidRPr="00E27AC2" w:rsidR="00F0005E">
        <w:t xml:space="preserve"> км. Тюмень-Тоболь</w:t>
      </w:r>
      <w:r w:rsidRPr="00E27AC2" w:rsidR="00C67194">
        <w:t>с</w:t>
      </w:r>
      <w:r w:rsidRPr="00E27AC2" w:rsidR="00F0005E">
        <w:t xml:space="preserve">к-Ханты-Мансийск, </w:t>
      </w:r>
      <w:r w:rsidRPr="00E27AC2">
        <w:t>Нефтеюганский</w:t>
      </w:r>
      <w:r w:rsidRPr="00E27AC2" w:rsidR="00F0005E">
        <w:t xml:space="preserve"> район</w:t>
      </w:r>
      <w:r w:rsidRPr="00E27AC2">
        <w:t>, подъезд к г.Сургут</w:t>
      </w:r>
      <w:r w:rsidRPr="00E27AC2" w:rsidR="00864998">
        <w:t xml:space="preserve">, </w:t>
      </w:r>
      <w:r w:rsidRPr="00E27AC2" w:rsidR="00BC0DB1">
        <w:t>Лясковец В.А</w:t>
      </w:r>
      <w:r w:rsidRPr="00E27AC2" w:rsidR="00EB2FA9">
        <w:t xml:space="preserve">., управляя </w:t>
      </w:r>
      <w:r w:rsidRPr="00E27AC2" w:rsidR="00935CDB">
        <w:t>транспортным средством</w:t>
      </w:r>
      <w:r w:rsidRPr="00E27AC2" w:rsidR="00EB2FA9">
        <w:t xml:space="preserve"> </w:t>
      </w:r>
      <w:r w:rsidRPr="00E27AC2">
        <w:t>Тойота Ленд Круизер 100</w:t>
      </w:r>
      <w:r w:rsidRPr="00E27AC2" w:rsidR="00EB2FA9">
        <w:t xml:space="preserve"> </w:t>
      </w:r>
      <w:r w:rsidRPr="00E27AC2">
        <w:t xml:space="preserve">государственный регистрационный знак </w:t>
      </w:r>
      <w:r w:rsidRPr="00E27AC2" w:rsidR="00E27AC2">
        <w:t>***</w:t>
      </w:r>
      <w:r w:rsidRPr="00E27AC2">
        <w:t xml:space="preserve">, </w:t>
      </w:r>
      <w:r w:rsidRPr="00E27AC2" w:rsidR="00D45C43">
        <w:t>соверш</w:t>
      </w:r>
      <w:r w:rsidRPr="00E27AC2" w:rsidR="00F0005E">
        <w:t>ил маневр</w:t>
      </w:r>
      <w:r w:rsidRPr="00E27AC2" w:rsidR="00D45C43">
        <w:t xml:space="preserve"> </w:t>
      </w:r>
      <w:r w:rsidRPr="00E27AC2" w:rsidR="002553F6">
        <w:t xml:space="preserve">обгона </w:t>
      </w:r>
      <w:r w:rsidRPr="00E27AC2">
        <w:t>грузового</w:t>
      </w:r>
      <w:r w:rsidRPr="00E27AC2" w:rsidR="0012497F">
        <w:t xml:space="preserve"> транспортн</w:t>
      </w:r>
      <w:r w:rsidRPr="00E27AC2" w:rsidR="002553F6">
        <w:t>ого</w:t>
      </w:r>
      <w:r w:rsidRPr="00E27AC2" w:rsidR="0012497F">
        <w:t xml:space="preserve"> средств</w:t>
      </w:r>
      <w:r w:rsidRPr="00E27AC2" w:rsidR="002553F6">
        <w:t>а</w:t>
      </w:r>
      <w:r w:rsidRPr="00E27AC2" w:rsidR="00935CDB">
        <w:t xml:space="preserve"> </w:t>
      </w:r>
      <w:r w:rsidRPr="00E27AC2">
        <w:t xml:space="preserve">с </w:t>
      </w:r>
      <w:r w:rsidRPr="00E27AC2" w:rsidR="00BC0DB1">
        <w:t>полуприцепом</w:t>
      </w:r>
      <w:r w:rsidRPr="00E27AC2" w:rsidR="00E273F6">
        <w:t>,</w:t>
      </w:r>
      <w:r w:rsidRPr="00E27AC2" w:rsidR="00BC0DB1">
        <w:t xml:space="preserve"> </w:t>
      </w:r>
      <w:r w:rsidRPr="00E27AC2">
        <w:t xml:space="preserve">связанный с выездом на встречную </w:t>
      </w:r>
      <w:r w:rsidRPr="00E27AC2" w:rsidR="007A6018">
        <w:t>полосу</w:t>
      </w:r>
      <w:r w:rsidRPr="00E27AC2" w:rsidR="00F0005E">
        <w:t xml:space="preserve"> </w:t>
      </w:r>
      <w:r w:rsidRPr="00E27AC2">
        <w:t>движения</w:t>
      </w:r>
      <w:r w:rsidRPr="00E27AC2" w:rsidR="007A6018">
        <w:t xml:space="preserve">, </w:t>
      </w:r>
      <w:r w:rsidRPr="00E27AC2" w:rsidR="00225B05">
        <w:t>с пересе</w:t>
      </w:r>
      <w:r w:rsidRPr="00E27AC2" w:rsidR="00BC0DB1">
        <w:t>чением лини</w:t>
      </w:r>
      <w:r w:rsidRPr="00E27AC2" w:rsidR="00225B05">
        <w:t>и горизонтальной разметки 1.1</w:t>
      </w:r>
      <w:r w:rsidRPr="00E27AC2" w:rsidR="00BC0DB1">
        <w:t xml:space="preserve"> «сплошная линия»</w:t>
      </w:r>
      <w:r w:rsidRPr="00E27AC2">
        <w:t xml:space="preserve">, </w:t>
      </w:r>
      <w:r w:rsidRPr="00E27AC2" w:rsidR="002553F6">
        <w:t>тем самым</w:t>
      </w:r>
      <w:r w:rsidRPr="00E27AC2">
        <w:t xml:space="preserve"> </w:t>
      </w:r>
      <w:r w:rsidRPr="00E27AC2" w:rsidR="007A6018">
        <w:t xml:space="preserve">допустил повторное правонарушение, предусмотренное ч.4 ст.12.15 КоАП РФ, чем </w:t>
      </w:r>
      <w:r w:rsidRPr="00E27AC2" w:rsidR="008425D2">
        <w:t xml:space="preserve">нарушил </w:t>
      </w:r>
      <w:r w:rsidRPr="00E27AC2" w:rsidR="007A6018">
        <w:t>п.</w:t>
      </w:r>
      <w:r w:rsidRPr="00E27AC2" w:rsidR="00BC0DB1">
        <w:t>п.</w:t>
      </w:r>
      <w:r w:rsidRPr="00E27AC2" w:rsidR="007A6018">
        <w:t xml:space="preserve"> 1</w:t>
      </w:r>
      <w:r w:rsidRPr="00E27AC2" w:rsidR="002553F6">
        <w:t>.</w:t>
      </w:r>
      <w:r w:rsidRPr="00E27AC2" w:rsidR="00B144D0">
        <w:t>3</w:t>
      </w:r>
      <w:r w:rsidRPr="00E27AC2" w:rsidR="00BC0DB1">
        <w:t>, 9.1.1</w:t>
      </w:r>
      <w:r w:rsidRPr="00E27AC2" w:rsidR="007A6018">
        <w:t xml:space="preserve"> Правил дорожного движения Российской Федерации, утвержденных постановлением Правительства Российской Федерации от 23.10.1993 года №1090. </w:t>
      </w:r>
      <w:r w:rsidRPr="00E27AC2" w:rsidR="00BC0DB1">
        <w:t>02</w:t>
      </w:r>
      <w:r w:rsidRPr="00E27AC2" w:rsidR="002553F6">
        <w:t>.0</w:t>
      </w:r>
      <w:r w:rsidRPr="00E27AC2" w:rsidR="00BC0DB1">
        <w:t>3</w:t>
      </w:r>
      <w:r w:rsidRPr="00E27AC2" w:rsidR="007A6018">
        <w:t>.202</w:t>
      </w:r>
      <w:r w:rsidRPr="00E27AC2" w:rsidR="00ED21B5">
        <w:t>3</w:t>
      </w:r>
      <w:r w:rsidRPr="00E27AC2" w:rsidR="007A6018">
        <w:t xml:space="preserve"> был </w:t>
      </w:r>
      <w:r w:rsidRPr="00E27AC2">
        <w:t xml:space="preserve">привлечен к административной ответственности на основании </w:t>
      </w:r>
      <w:r w:rsidRPr="00E27AC2">
        <w:t>постановления по делу об административном правонарушении №</w:t>
      </w:r>
      <w:r w:rsidRPr="00E27AC2" w:rsidR="00E27AC2">
        <w:t>***</w:t>
      </w:r>
      <w:r w:rsidRPr="00E27AC2">
        <w:t xml:space="preserve">, вступившее в законную силу </w:t>
      </w:r>
      <w:r w:rsidRPr="00E27AC2" w:rsidR="00BC0DB1">
        <w:t>26</w:t>
      </w:r>
      <w:r w:rsidRPr="00E27AC2">
        <w:t>.0</w:t>
      </w:r>
      <w:r w:rsidRPr="00E27AC2" w:rsidR="00BC0DB1">
        <w:t>3</w:t>
      </w:r>
      <w:r w:rsidRPr="00E27AC2" w:rsidR="007A6018">
        <w:t>.202</w:t>
      </w:r>
      <w:r w:rsidRPr="00E27AC2" w:rsidR="00ED21B5">
        <w:t>3</w:t>
      </w:r>
      <w:r w:rsidRPr="00E27AC2" w:rsidR="007A6018">
        <w:t xml:space="preserve">. </w:t>
      </w:r>
    </w:p>
    <w:p w:rsidR="00F0005E" w:rsidRPr="00E27AC2" w:rsidP="00E27AC2" w14:paraId="559C92A4" w14:textId="69DC1DA5">
      <w:pPr>
        <w:widowControl w:val="0"/>
        <w:autoSpaceDE w:val="0"/>
        <w:autoSpaceDN w:val="0"/>
        <w:adjustRightInd w:val="0"/>
        <w:ind w:firstLine="709"/>
        <w:jc w:val="both"/>
      </w:pPr>
      <w:r w:rsidRPr="00E27AC2">
        <w:t xml:space="preserve">В судебном заседании </w:t>
      </w:r>
      <w:r w:rsidRPr="00E27AC2" w:rsidR="00E273F6">
        <w:t>Лясковец В.А</w:t>
      </w:r>
      <w:r w:rsidRPr="00E27AC2">
        <w:t>. с протоколом об административном правонарушении согласился, вину в его совершении не признал</w:t>
      </w:r>
      <w:r w:rsidRPr="00E27AC2" w:rsidR="00E273F6">
        <w:t>, пояснил, что согласен только с протоколом, но не согласен с тем, что это второе нарушение</w:t>
      </w:r>
      <w:r w:rsidRPr="00E27AC2" w:rsidR="000D7C5D">
        <w:t>, за рулем находился не он.</w:t>
      </w:r>
      <w:r w:rsidRPr="00E27AC2" w:rsidR="000E12B5">
        <w:t xml:space="preserve"> По поводу данного правонарушения пояснил, что претензий нет к тому, что его остановили сотрудники, получилось так, что выехал на полосу встречного движения, пересек сплошную, так получилось, темное время суток было не совсем видно было разметку, не отрицает, потом уже пошла сплошная, виноват в этом. </w:t>
      </w:r>
    </w:p>
    <w:p w:rsidR="00F0005E" w:rsidRPr="00E27AC2" w:rsidP="00E27AC2" w14:paraId="72B27C49" w14:textId="52AC7A44">
      <w:pPr>
        <w:widowControl w:val="0"/>
        <w:autoSpaceDE w:val="0"/>
        <w:autoSpaceDN w:val="0"/>
        <w:adjustRightInd w:val="0"/>
        <w:ind w:firstLine="709"/>
        <w:jc w:val="both"/>
      </w:pPr>
      <w:r w:rsidRPr="00E27AC2">
        <w:t xml:space="preserve">В судебном заседании защитник </w:t>
      </w:r>
      <w:r w:rsidRPr="00E27AC2" w:rsidR="000D7C5D">
        <w:t>Чупров А</w:t>
      </w:r>
      <w:r w:rsidRPr="00E27AC2">
        <w:t>.В.</w:t>
      </w:r>
      <w:r w:rsidRPr="00E27AC2" w:rsidR="007028A0">
        <w:t xml:space="preserve"> пояснил, что</w:t>
      </w:r>
      <w:r w:rsidRPr="00E27AC2" w:rsidR="000D7C5D">
        <w:t xml:space="preserve"> 25.02.2023 </w:t>
      </w:r>
      <w:r w:rsidRPr="00E27AC2" w:rsidR="002551F5">
        <w:t xml:space="preserve">и </w:t>
      </w:r>
      <w:r w:rsidRPr="00E27AC2" w:rsidR="000D7C5D">
        <w:t>13.10.2023 Лясковец В.А. за рулем не находился, а находился его отец Л</w:t>
      </w:r>
      <w:r w:rsidRPr="00E27AC2" w:rsidR="0056302B">
        <w:t>. Лясковец В.А. передал свой автомобиль отцу Л., а сам в это время находился на работе в ЯНАО</w:t>
      </w:r>
      <w:r w:rsidRPr="00E27AC2" w:rsidR="004B1665">
        <w:t>, в том числе,</w:t>
      </w:r>
      <w:r w:rsidRPr="00E27AC2" w:rsidR="0056302B">
        <w:t xml:space="preserve"> в данные </w:t>
      </w:r>
      <w:r w:rsidRPr="00E27AC2" w:rsidR="004B1665">
        <w:t xml:space="preserve">дни </w:t>
      </w:r>
      <w:r w:rsidRPr="00E27AC2" w:rsidR="0056302B">
        <w:t>правонарушени</w:t>
      </w:r>
      <w:r w:rsidRPr="00E27AC2" w:rsidR="004B1665">
        <w:t>й. В подтверждение указанно представил т</w:t>
      </w:r>
      <w:r w:rsidRPr="00E27AC2" w:rsidR="0056302B">
        <w:t>ехнические акты о том, что с 24.02.2023 по 26.02.2023 Лясковец В.А. на базе г.Муравленко ЯНАО выполнял работу по ремонту ДВС</w:t>
      </w:r>
      <w:r w:rsidRPr="00E27AC2" w:rsidR="002551F5">
        <w:t xml:space="preserve">, также, что с 11.10.2023 по 14.10.2023 </w:t>
      </w:r>
      <w:r w:rsidRPr="00E27AC2" w:rsidR="00CC005F">
        <w:t xml:space="preserve">он </w:t>
      </w:r>
      <w:r w:rsidRPr="00E27AC2" w:rsidR="002551F5">
        <w:t>находился на Барсуковском месторождении ЯНАО</w:t>
      </w:r>
      <w:r w:rsidRPr="00E27AC2" w:rsidR="00CC005F">
        <w:t>. Акты подтверждают, что Лясковец В.А. не мог совершить данные правонарушения.</w:t>
      </w:r>
      <w:r w:rsidRPr="00E27AC2" w:rsidR="00CA13F4">
        <w:t xml:space="preserve"> Жалобы на </w:t>
      </w:r>
      <w:r w:rsidRPr="00E27AC2" w:rsidR="004B1665">
        <w:t xml:space="preserve">постановления по </w:t>
      </w:r>
      <w:r w:rsidRPr="00E27AC2" w:rsidR="00CA13F4">
        <w:t>вышеуказанны</w:t>
      </w:r>
      <w:r w:rsidRPr="00E27AC2" w:rsidR="004B1665">
        <w:t>м</w:t>
      </w:r>
      <w:r w:rsidRPr="00E27AC2" w:rsidR="00CA13F4">
        <w:t xml:space="preserve"> правонарушения</w:t>
      </w:r>
      <w:r w:rsidRPr="00E27AC2" w:rsidR="004B1665">
        <w:t>м</w:t>
      </w:r>
      <w:r w:rsidRPr="00E27AC2" w:rsidR="00CA13F4">
        <w:t xml:space="preserve"> поданы 02.02.2024</w:t>
      </w:r>
      <w:r w:rsidRPr="00E27AC2" w:rsidR="00820FB7">
        <w:t xml:space="preserve"> в Сургутский </w:t>
      </w:r>
      <w:r w:rsidRPr="00E27AC2" w:rsidR="004B1665">
        <w:t>районный</w:t>
      </w:r>
      <w:r w:rsidRPr="00E27AC2" w:rsidR="00820FB7">
        <w:t xml:space="preserve"> суд</w:t>
      </w:r>
      <w:r w:rsidRPr="00E27AC2" w:rsidR="00CA13F4">
        <w:t xml:space="preserve">, так поздно, потому, что не знали, что </w:t>
      </w:r>
      <w:r w:rsidRPr="00E27AC2" w:rsidR="00757093">
        <w:t>может быть</w:t>
      </w:r>
      <w:r w:rsidRPr="00E27AC2" w:rsidR="00CA13F4">
        <w:t xml:space="preserve"> лишение прав. </w:t>
      </w:r>
      <w:r w:rsidRPr="00E27AC2" w:rsidR="00E67012">
        <w:t>Просит еще раз отложить судебное заседание и рассмотреть после 19.04.2024, когда будут рассмотрены ходатайства о восстановлении срока и жалобы на постановления, где свидетель даст аналогичные показания</w:t>
      </w:r>
      <w:r w:rsidRPr="00E27AC2" w:rsidR="004B1665">
        <w:t xml:space="preserve"> и</w:t>
      </w:r>
      <w:r w:rsidRPr="00E27AC2" w:rsidR="00E67012">
        <w:t xml:space="preserve"> есть возможность отмены вышеуказанных постановлений, что повлияет на решение </w:t>
      </w:r>
      <w:r w:rsidRPr="00E27AC2" w:rsidR="004B1665">
        <w:t xml:space="preserve">в </w:t>
      </w:r>
      <w:r w:rsidRPr="00E27AC2" w:rsidR="00E67012">
        <w:t>данно</w:t>
      </w:r>
      <w:r w:rsidRPr="00E27AC2" w:rsidR="004B1665">
        <w:t>м</w:t>
      </w:r>
      <w:r w:rsidRPr="00E27AC2" w:rsidR="00E67012">
        <w:t xml:space="preserve"> заседани</w:t>
      </w:r>
      <w:r w:rsidRPr="00E27AC2" w:rsidR="004B1665">
        <w:t>и</w:t>
      </w:r>
      <w:r w:rsidRPr="00E27AC2" w:rsidR="00E67012">
        <w:t>.</w:t>
      </w:r>
    </w:p>
    <w:p w:rsidR="004B1665" w:rsidRPr="00E27AC2" w:rsidP="00E27AC2" w14:paraId="7E480C2C" w14:textId="5045E0F4">
      <w:pPr>
        <w:widowControl w:val="0"/>
        <w:autoSpaceDE w:val="0"/>
        <w:autoSpaceDN w:val="0"/>
        <w:adjustRightInd w:val="0"/>
        <w:ind w:firstLine="709"/>
        <w:jc w:val="both"/>
      </w:pPr>
      <w:r w:rsidRPr="00E27AC2">
        <w:t>Письменным о</w:t>
      </w:r>
      <w:r w:rsidRPr="00E27AC2">
        <w:t>пределением разрешено ходатайство Чупрова А.В. об отложении судебного заседания.</w:t>
      </w:r>
    </w:p>
    <w:p w:rsidR="007028A0" w:rsidRPr="00E27AC2" w:rsidP="00E27AC2" w14:paraId="5E5BD2C9" w14:textId="4244734F">
      <w:pPr>
        <w:widowControl w:val="0"/>
        <w:autoSpaceDE w:val="0"/>
        <w:autoSpaceDN w:val="0"/>
        <w:adjustRightInd w:val="0"/>
        <w:ind w:firstLine="709"/>
        <w:jc w:val="both"/>
      </w:pPr>
      <w:r w:rsidRPr="00E27AC2">
        <w:t xml:space="preserve">В судебном заседании свидетель </w:t>
      </w:r>
      <w:r w:rsidRPr="00E27AC2" w:rsidR="00E27AC2">
        <w:t>Л</w:t>
      </w:r>
      <w:r w:rsidRPr="00E27AC2" w:rsidR="00A44059">
        <w:t>. пояснил</w:t>
      </w:r>
      <w:r w:rsidRPr="00E27AC2">
        <w:t xml:space="preserve">, что </w:t>
      </w:r>
      <w:r w:rsidRPr="00E27AC2" w:rsidR="00A44059">
        <w:t xml:space="preserve">с сыном часто пользуются машинами друг друга. Сын </w:t>
      </w:r>
      <w:r w:rsidRPr="00E27AC2" w:rsidR="00010492">
        <w:t xml:space="preserve">- </w:t>
      </w:r>
      <w:r w:rsidRPr="00E27AC2" w:rsidR="00A44059">
        <w:t xml:space="preserve">Лясковец В.А. берет его машину Санг Йонг, а он его </w:t>
      </w:r>
      <w:r w:rsidRPr="00E27AC2" w:rsidR="004B1665">
        <w:t xml:space="preserve">- </w:t>
      </w:r>
      <w:r w:rsidRPr="00E27AC2" w:rsidR="00A44059">
        <w:t xml:space="preserve">Ленд Круизер. </w:t>
      </w:r>
      <w:r w:rsidRPr="00E27AC2" w:rsidR="00886E0B">
        <w:t>У Л. п</w:t>
      </w:r>
      <w:r w:rsidRPr="00E27AC2" w:rsidR="00A44059">
        <w:t>олетела</w:t>
      </w:r>
      <w:r w:rsidRPr="00E27AC2" w:rsidR="00886E0B">
        <w:t xml:space="preserve"> цепь на распредвале, заказал в г.Сургут, а сын в это время уехал в командировку в ЯНАО, поэтому Л. позвонил сыну и сказал, что возьмет его машину, взял и поехал, все было нормально, пока однажды сын не пришел с женой к нему в гости и не сказал, что </w:t>
      </w:r>
      <w:r w:rsidRPr="00E27AC2" w:rsidR="004B1665">
        <w:t xml:space="preserve">за </w:t>
      </w:r>
      <w:r w:rsidRPr="00E27AC2" w:rsidR="00886E0B">
        <w:t xml:space="preserve">него </w:t>
      </w:r>
      <w:r w:rsidRPr="00E27AC2" w:rsidR="00886E0B">
        <w:t>заплати</w:t>
      </w:r>
      <w:r w:rsidRPr="00E27AC2" w:rsidR="004B1665">
        <w:t>л</w:t>
      </w:r>
      <w:r w:rsidRPr="00E27AC2" w:rsidR="00886E0B">
        <w:t xml:space="preserve"> штраф, тут начали разбираться, какой штраф и выяснилось, что это произошло 25</w:t>
      </w:r>
      <w:r w:rsidRPr="00E27AC2" w:rsidR="004B2B8A">
        <w:t>.02.2023, а за рулем сидел Л</w:t>
      </w:r>
      <w:r w:rsidRPr="00E27AC2" w:rsidR="004C1D59">
        <w:t>.</w:t>
      </w:r>
      <w:r w:rsidRPr="00E27AC2" w:rsidR="004B2B8A">
        <w:t xml:space="preserve"> В этот день </w:t>
      </w:r>
      <w:r w:rsidRPr="00E27AC2" w:rsidR="004B1665">
        <w:t xml:space="preserve">в первой половине дня </w:t>
      </w:r>
      <w:r w:rsidRPr="00E27AC2" w:rsidR="004B2B8A">
        <w:t>Л. ездил в Сургут на машине сына. Ездил не один раз на машине сына, раза 3-4, а он на его машине значительно больше ездил.</w:t>
      </w:r>
      <w:r w:rsidRPr="00E27AC2" w:rsidR="00F20C1A">
        <w:t xml:space="preserve"> Получается, что ездил на машине сына и совершал правонарушения, помнит, что осенью в сентябре </w:t>
      </w:r>
      <w:r w:rsidRPr="00E27AC2" w:rsidR="006047E6">
        <w:t xml:space="preserve">еще ездил на машине сына </w:t>
      </w:r>
      <w:r w:rsidRPr="00E27AC2" w:rsidR="00F20C1A">
        <w:t>и совершил аналогичное правонарушение.</w:t>
      </w:r>
      <w:r w:rsidRPr="00E27AC2" w:rsidR="004B2B8A">
        <w:t xml:space="preserve"> </w:t>
      </w:r>
      <w:r w:rsidRPr="00E27AC2">
        <w:t xml:space="preserve"> </w:t>
      </w:r>
    </w:p>
    <w:p w:rsidR="00E405EE" w:rsidRPr="00E27AC2" w:rsidP="00E27AC2" w14:paraId="45094565" w14:textId="570887DF">
      <w:pPr>
        <w:widowControl w:val="0"/>
        <w:autoSpaceDE w:val="0"/>
        <w:autoSpaceDN w:val="0"/>
        <w:adjustRightInd w:val="0"/>
        <w:ind w:firstLine="709"/>
        <w:jc w:val="both"/>
      </w:pPr>
      <w:r w:rsidRPr="00E27AC2">
        <w:t xml:space="preserve">Мировой судья, выслушав </w:t>
      </w:r>
      <w:r w:rsidRPr="00E27AC2" w:rsidR="00047299">
        <w:t>Лясковца В.А</w:t>
      </w:r>
      <w:r w:rsidRPr="00E27AC2">
        <w:t xml:space="preserve">., </w:t>
      </w:r>
      <w:r w:rsidRPr="00E27AC2" w:rsidR="004C1D59">
        <w:t xml:space="preserve">свидетеля </w:t>
      </w:r>
      <w:r w:rsidRPr="00E27AC2" w:rsidR="00047299">
        <w:t>Л</w:t>
      </w:r>
      <w:r w:rsidRPr="00E27AC2">
        <w:t>.,</w:t>
      </w:r>
      <w:r w:rsidRPr="00E27AC2" w:rsidR="004C1D59">
        <w:t xml:space="preserve"> защитника </w:t>
      </w:r>
      <w:r w:rsidRPr="00E27AC2" w:rsidR="00047299">
        <w:t>Чупрова А.В</w:t>
      </w:r>
      <w:r w:rsidRPr="00E27AC2" w:rsidR="004C1D59">
        <w:t>.,</w:t>
      </w:r>
      <w:r w:rsidRPr="00E27AC2">
        <w:t xml:space="preserve"> исследовав письменные материалы дела, считает, что вина </w:t>
      </w:r>
      <w:r w:rsidRPr="00E27AC2" w:rsidR="00FE09FE">
        <w:t>Лясковца В.А</w:t>
      </w:r>
      <w:r w:rsidRPr="00E27AC2" w:rsidR="004C1D59">
        <w:t xml:space="preserve">. </w:t>
      </w:r>
      <w:r w:rsidRPr="00E27AC2">
        <w:t>в совершении административного правонарушения подтверждается совокуп</w:t>
      </w:r>
      <w:r w:rsidRPr="00E27AC2">
        <w:t>ностью исследованных в судебном заседании нижеследующих письменных доказательств, оцененных судом по правилам ст. 26.11 Кодекса Российской Федерации об административных правонарушениях:</w:t>
      </w:r>
    </w:p>
    <w:p w:rsidR="00E405EE" w:rsidRPr="00E27AC2" w:rsidP="00E27AC2" w14:paraId="192ADF8C" w14:textId="6C4B723E">
      <w:pPr>
        <w:widowControl w:val="0"/>
        <w:autoSpaceDE w:val="0"/>
        <w:autoSpaceDN w:val="0"/>
        <w:adjustRightInd w:val="0"/>
        <w:ind w:firstLine="709"/>
        <w:jc w:val="both"/>
      </w:pPr>
      <w:r w:rsidRPr="00E27AC2">
        <w:t xml:space="preserve">- </w:t>
      </w:r>
      <w:r w:rsidRPr="00E27AC2" w:rsidR="00FC1E2A">
        <w:t xml:space="preserve">протоколом об административном правонарушении </w:t>
      </w:r>
      <w:r w:rsidRPr="00E27AC2" w:rsidR="00E27AC2">
        <w:t xml:space="preserve">*** </w:t>
      </w:r>
      <w:r w:rsidRPr="00E27AC2" w:rsidR="00FC1E2A">
        <w:t xml:space="preserve">от </w:t>
      </w:r>
      <w:r w:rsidRPr="00E27AC2" w:rsidR="00ED21B5">
        <w:t>2</w:t>
      </w:r>
      <w:r w:rsidRPr="00E27AC2" w:rsidR="001764C1">
        <w:t>4</w:t>
      </w:r>
      <w:r w:rsidRPr="00E27AC2" w:rsidR="00A3008C">
        <w:t>.</w:t>
      </w:r>
      <w:r w:rsidRPr="00E27AC2" w:rsidR="001764C1">
        <w:t>01</w:t>
      </w:r>
      <w:r w:rsidRPr="00E27AC2" w:rsidR="00FC1E2A">
        <w:t>.202</w:t>
      </w:r>
      <w:r w:rsidRPr="00E27AC2" w:rsidR="001764C1">
        <w:t>4</w:t>
      </w:r>
      <w:r w:rsidRPr="00E27AC2" w:rsidR="00FC1E2A">
        <w:t xml:space="preserve">, согласно которому </w:t>
      </w:r>
      <w:r w:rsidRPr="00E27AC2" w:rsidR="001764C1">
        <w:t xml:space="preserve">24.01.2024 в 16 часов 53 минут 37 км. Тюмень-Тобольск-Ханты-Мансийск, Нефтеюганский район, подъезд к г.Сургут, Лясковец В.А., управляя транспортным средством Тойота Ленд Круизер 100 государственный регистрационный знак </w:t>
      </w:r>
      <w:r w:rsidRPr="00E27AC2" w:rsidR="00E27AC2">
        <w:t>***</w:t>
      </w:r>
      <w:r w:rsidRPr="00E27AC2" w:rsidR="001764C1">
        <w:t>, совершил маневр обгона грузового транспортного средства с полуприцепом, связанный с выездом на встречную полосу движения, с пересечением линии горизонтальной разметки 1.1 «сплошная линия», тем самым допустил повторное правонарушение, предусмотренное ч.4 ст.12.15 КоАП РФ, чем нарушил п.п. 1.3, 9.1.1 Правил дорожного движения Российской Федерации, утвержденных постановлением Правительства Российской Федерации от 23.10.1993 года №1090. 02.03.2023 был привлечен к административной ответственности на основании постановления по делу об административном правонарушении №</w:t>
      </w:r>
      <w:r w:rsidRPr="00E27AC2" w:rsidR="00E27AC2">
        <w:t>***</w:t>
      </w:r>
      <w:r w:rsidRPr="00E27AC2" w:rsidR="001764C1">
        <w:t>, вступившее в законную силу 26.03.2023</w:t>
      </w:r>
      <w:r w:rsidRPr="00E27AC2">
        <w:t>;</w:t>
      </w:r>
    </w:p>
    <w:p w:rsidR="002429D0" w:rsidRPr="00E27AC2" w:rsidP="00E27AC2" w14:paraId="0C8C3CB7" w14:textId="146214EA">
      <w:pPr>
        <w:widowControl w:val="0"/>
        <w:autoSpaceDE w:val="0"/>
        <w:autoSpaceDN w:val="0"/>
        <w:adjustRightInd w:val="0"/>
        <w:ind w:firstLine="709"/>
        <w:jc w:val="both"/>
      </w:pPr>
      <w:r w:rsidRPr="00E27AC2">
        <w:t xml:space="preserve">- схемой места совершения административного правонарушения от </w:t>
      </w:r>
      <w:r w:rsidRPr="00E27AC2" w:rsidR="00CC463D">
        <w:t>24.01</w:t>
      </w:r>
      <w:r w:rsidRPr="00E27AC2">
        <w:t>.202</w:t>
      </w:r>
      <w:r w:rsidRPr="00E27AC2" w:rsidR="00CC463D">
        <w:t>4</w:t>
      </w:r>
      <w:r w:rsidRPr="00E27AC2" w:rsidR="00C67194">
        <w:t xml:space="preserve">, на которой </w:t>
      </w:r>
      <w:r w:rsidRPr="00E27AC2" w:rsidR="00CC463D">
        <w:t>указана линия разметки</w:t>
      </w:r>
      <w:r w:rsidRPr="00E27AC2" w:rsidR="00C67194">
        <w:t xml:space="preserve"> и траектория обгона</w:t>
      </w:r>
      <w:r w:rsidRPr="00E27AC2">
        <w:t>;</w:t>
      </w:r>
    </w:p>
    <w:p w:rsidR="00C86A2A" w:rsidRPr="00E27AC2" w:rsidP="00E27AC2" w14:paraId="3485A502" w14:textId="231C7882">
      <w:pPr>
        <w:pStyle w:val="22"/>
        <w:shd w:val="clear" w:color="auto" w:fill="auto"/>
        <w:spacing w:after="0" w:line="240" w:lineRule="auto"/>
        <w:ind w:firstLine="600"/>
        <w:jc w:val="both"/>
        <w:rPr>
          <w:color w:val="000000"/>
          <w:sz w:val="24"/>
          <w:szCs w:val="24"/>
          <w:lang w:eastAsia="ru-RU" w:bidi="ru-RU"/>
        </w:rPr>
      </w:pPr>
      <w:r w:rsidRPr="00E27AC2">
        <w:rPr>
          <w:sz w:val="24"/>
          <w:szCs w:val="24"/>
        </w:rPr>
        <w:t xml:space="preserve">- рапортом </w:t>
      </w:r>
      <w:r w:rsidRPr="00E27AC2" w:rsidR="00CC463D">
        <w:rPr>
          <w:sz w:val="24"/>
          <w:szCs w:val="24"/>
        </w:rPr>
        <w:t>ИД</w:t>
      </w:r>
      <w:r w:rsidRPr="00E27AC2">
        <w:rPr>
          <w:sz w:val="24"/>
          <w:szCs w:val="24"/>
        </w:rPr>
        <w:t xml:space="preserve">ПС </w:t>
      </w:r>
      <w:r w:rsidRPr="00E27AC2" w:rsidR="00CC463D">
        <w:rPr>
          <w:sz w:val="24"/>
          <w:szCs w:val="24"/>
        </w:rPr>
        <w:t xml:space="preserve">взвода 2 </w:t>
      </w:r>
      <w:r w:rsidRPr="00E27AC2" w:rsidR="008C5E37">
        <w:rPr>
          <w:sz w:val="24"/>
          <w:szCs w:val="24"/>
        </w:rPr>
        <w:t>роты №</w:t>
      </w:r>
      <w:r w:rsidRPr="00E27AC2" w:rsidR="00CC463D">
        <w:rPr>
          <w:sz w:val="24"/>
          <w:szCs w:val="24"/>
        </w:rPr>
        <w:t>2</w:t>
      </w:r>
      <w:r w:rsidRPr="00E27AC2" w:rsidR="008C5E37">
        <w:rPr>
          <w:sz w:val="24"/>
          <w:szCs w:val="24"/>
        </w:rPr>
        <w:t xml:space="preserve"> ОБ ДПС ГИБДД ОМВД России по ХМАО-Югре</w:t>
      </w:r>
      <w:r w:rsidRPr="00E27AC2">
        <w:rPr>
          <w:sz w:val="24"/>
          <w:szCs w:val="24"/>
        </w:rPr>
        <w:t xml:space="preserve"> от </w:t>
      </w:r>
      <w:r w:rsidRPr="00E27AC2" w:rsidR="00CC463D">
        <w:rPr>
          <w:sz w:val="24"/>
          <w:szCs w:val="24"/>
        </w:rPr>
        <w:t>24.01</w:t>
      </w:r>
      <w:r w:rsidRPr="00E27AC2">
        <w:rPr>
          <w:sz w:val="24"/>
          <w:szCs w:val="24"/>
        </w:rPr>
        <w:t>.202</w:t>
      </w:r>
      <w:r w:rsidRPr="00E27AC2" w:rsidR="00CC463D">
        <w:rPr>
          <w:sz w:val="24"/>
          <w:szCs w:val="24"/>
        </w:rPr>
        <w:t>4</w:t>
      </w:r>
      <w:r w:rsidRPr="00E27AC2">
        <w:rPr>
          <w:sz w:val="24"/>
          <w:szCs w:val="24"/>
        </w:rPr>
        <w:t xml:space="preserve">, согласно которому </w:t>
      </w:r>
      <w:r w:rsidRPr="00E27AC2" w:rsidR="00CC463D">
        <w:rPr>
          <w:sz w:val="24"/>
          <w:szCs w:val="24"/>
        </w:rPr>
        <w:t xml:space="preserve">при обследовании маршрута на 37 км. Тюмень-Тобольск-Ханты-Мансийск, подъезд к г.Сургут, Нефтеюганского района, было установлено, что водитель Лясковец В.А. управляя ТС Тойота Ленд Круизер 100 государственный регистрационный знак </w:t>
      </w:r>
      <w:r w:rsidRPr="00E27AC2" w:rsidR="00E27AC2">
        <w:rPr>
          <w:sz w:val="24"/>
          <w:szCs w:val="24"/>
        </w:rPr>
        <w:t>***</w:t>
      </w:r>
      <w:r w:rsidRPr="00E27AC2" w:rsidR="00CC463D">
        <w:rPr>
          <w:sz w:val="24"/>
          <w:szCs w:val="24"/>
        </w:rPr>
        <w:t>, совершил обгон грузового транспортного средства, связанный с выездом на встречную полосу движения, с пересечением линии горизонтальной разметки 1.1 «сплошная линия»</w:t>
      </w:r>
      <w:r w:rsidRPr="00E27AC2" w:rsidR="00E2108E">
        <w:rPr>
          <w:sz w:val="24"/>
          <w:szCs w:val="24"/>
        </w:rPr>
        <w:t>.</w:t>
      </w:r>
      <w:r w:rsidRPr="00E27AC2">
        <w:rPr>
          <w:color w:val="000000"/>
          <w:sz w:val="24"/>
          <w:szCs w:val="24"/>
          <w:lang w:eastAsia="ru-RU" w:bidi="ru-RU"/>
        </w:rPr>
        <w:t xml:space="preserve"> </w:t>
      </w:r>
      <w:r w:rsidRPr="00E27AC2" w:rsidR="00CC463D">
        <w:rPr>
          <w:color w:val="000000"/>
          <w:sz w:val="24"/>
          <w:szCs w:val="24"/>
          <w:lang w:eastAsia="ru-RU" w:bidi="ru-RU"/>
        </w:rPr>
        <w:t>В отношении Лясковца В.А.</w:t>
      </w:r>
      <w:r w:rsidRPr="00E27AC2" w:rsidR="00B64236">
        <w:rPr>
          <w:color w:val="000000"/>
          <w:sz w:val="24"/>
          <w:szCs w:val="24"/>
          <w:lang w:eastAsia="ru-RU" w:bidi="ru-RU"/>
        </w:rPr>
        <w:t xml:space="preserve"> </w:t>
      </w:r>
      <w:r w:rsidRPr="00E27AC2">
        <w:rPr>
          <w:color w:val="000000"/>
          <w:sz w:val="24"/>
          <w:szCs w:val="24"/>
          <w:lang w:eastAsia="ru-RU" w:bidi="ru-RU"/>
        </w:rPr>
        <w:t xml:space="preserve">составлен административный </w:t>
      </w:r>
      <w:r w:rsidRPr="00E27AC2" w:rsidR="00CC463D">
        <w:rPr>
          <w:color w:val="000000"/>
          <w:sz w:val="24"/>
          <w:szCs w:val="24"/>
          <w:lang w:eastAsia="ru-RU" w:bidi="ru-RU"/>
        </w:rPr>
        <w:t>материал</w:t>
      </w:r>
      <w:r w:rsidRPr="00E27AC2">
        <w:rPr>
          <w:color w:val="000000"/>
          <w:sz w:val="24"/>
          <w:szCs w:val="24"/>
          <w:lang w:eastAsia="ru-RU" w:bidi="ru-RU"/>
        </w:rPr>
        <w:t xml:space="preserve"> по ч.5 ст. 12.15 КоАП РФ</w:t>
      </w:r>
      <w:r w:rsidRPr="00E27AC2" w:rsidR="003D09CF">
        <w:rPr>
          <w:color w:val="000000"/>
          <w:sz w:val="24"/>
          <w:szCs w:val="24"/>
          <w:lang w:eastAsia="ru-RU" w:bidi="ru-RU"/>
        </w:rPr>
        <w:t>;</w:t>
      </w:r>
    </w:p>
    <w:p w:rsidR="000C3027" w:rsidRPr="00E27AC2" w:rsidP="00E27AC2" w14:paraId="72AB695F" w14:textId="11C691EB">
      <w:pPr>
        <w:pStyle w:val="22"/>
        <w:shd w:val="clear" w:color="auto" w:fill="auto"/>
        <w:spacing w:after="0" w:line="240" w:lineRule="auto"/>
        <w:ind w:firstLine="600"/>
        <w:jc w:val="both"/>
        <w:rPr>
          <w:sz w:val="24"/>
          <w:szCs w:val="24"/>
        </w:rPr>
      </w:pPr>
      <w:r w:rsidRPr="00E27AC2">
        <w:rPr>
          <w:color w:val="000000"/>
          <w:sz w:val="24"/>
          <w:szCs w:val="24"/>
          <w:lang w:eastAsia="ru-RU" w:bidi="ru-RU"/>
        </w:rPr>
        <w:t xml:space="preserve">- </w:t>
      </w:r>
      <w:r w:rsidRPr="00E27AC2" w:rsidR="00E2108E">
        <w:rPr>
          <w:color w:val="000000"/>
          <w:sz w:val="24"/>
          <w:szCs w:val="24"/>
          <w:lang w:eastAsia="ru-RU" w:bidi="ru-RU"/>
        </w:rPr>
        <w:t>копией водительского удостоверения</w:t>
      </w:r>
      <w:r w:rsidRPr="00E27AC2">
        <w:rPr>
          <w:color w:val="000000"/>
          <w:sz w:val="24"/>
          <w:szCs w:val="24"/>
          <w:lang w:eastAsia="ru-RU" w:bidi="ru-RU"/>
        </w:rPr>
        <w:t xml:space="preserve">, согласно которой </w:t>
      </w:r>
      <w:r w:rsidRPr="00E27AC2" w:rsidR="00E2108E">
        <w:rPr>
          <w:color w:val="000000"/>
          <w:sz w:val="24"/>
          <w:szCs w:val="24"/>
          <w:lang w:eastAsia="ru-RU" w:bidi="ru-RU"/>
        </w:rPr>
        <w:t>ВУ Лясковца В.А.</w:t>
      </w:r>
      <w:r w:rsidRPr="00E27AC2">
        <w:rPr>
          <w:sz w:val="24"/>
          <w:szCs w:val="24"/>
        </w:rPr>
        <w:t xml:space="preserve"> действительно до </w:t>
      </w:r>
      <w:r w:rsidRPr="00E27AC2" w:rsidR="00E2108E">
        <w:rPr>
          <w:sz w:val="24"/>
          <w:szCs w:val="24"/>
        </w:rPr>
        <w:t>19</w:t>
      </w:r>
      <w:r w:rsidRPr="00E27AC2">
        <w:rPr>
          <w:sz w:val="24"/>
          <w:szCs w:val="24"/>
        </w:rPr>
        <w:t>.0</w:t>
      </w:r>
      <w:r w:rsidRPr="00E27AC2" w:rsidR="00E2108E">
        <w:rPr>
          <w:sz w:val="24"/>
          <w:szCs w:val="24"/>
        </w:rPr>
        <w:t>2.2031</w:t>
      </w:r>
      <w:r w:rsidRPr="00E27AC2">
        <w:rPr>
          <w:sz w:val="24"/>
          <w:szCs w:val="24"/>
        </w:rPr>
        <w:t>;</w:t>
      </w:r>
    </w:p>
    <w:p w:rsidR="00E2108E" w:rsidRPr="00E27AC2" w:rsidP="00E27AC2" w14:paraId="001A2DC2" w14:textId="3E5067DF">
      <w:pPr>
        <w:widowControl w:val="0"/>
        <w:autoSpaceDE w:val="0"/>
        <w:autoSpaceDN w:val="0"/>
        <w:adjustRightInd w:val="0"/>
        <w:ind w:firstLine="600"/>
        <w:jc w:val="both"/>
      </w:pPr>
      <w:r w:rsidRPr="00E27AC2">
        <w:t>- копией постановления по делу об административном правонарушении №</w:t>
      </w:r>
      <w:r w:rsidRPr="00E27AC2">
        <w:t xml:space="preserve"> </w:t>
      </w:r>
      <w:r w:rsidRPr="00E27AC2" w:rsidR="00E27AC2">
        <w:t xml:space="preserve">*** </w:t>
      </w:r>
      <w:r w:rsidRPr="00E27AC2">
        <w:t xml:space="preserve">от </w:t>
      </w:r>
      <w:r w:rsidRPr="00E27AC2">
        <w:t>02</w:t>
      </w:r>
      <w:r w:rsidRPr="00E27AC2">
        <w:t>.0</w:t>
      </w:r>
      <w:r w:rsidRPr="00E27AC2">
        <w:t>3</w:t>
      </w:r>
      <w:r w:rsidRPr="00E27AC2">
        <w:t xml:space="preserve">.2023, согласно которому </w:t>
      </w:r>
      <w:r w:rsidRPr="00E27AC2">
        <w:t>Лясковец В.А</w:t>
      </w:r>
      <w:r w:rsidRPr="00E27AC2">
        <w:t>. привлечен к административной ответственности по ч.4 ст.12.15 КоАП РФ и ему назначено наказание в виде штрафа в размере 5 000 рублей. Постановление вступило в законную силу 26.0</w:t>
      </w:r>
      <w:r w:rsidRPr="00E27AC2">
        <w:t>3</w:t>
      </w:r>
      <w:r w:rsidRPr="00E27AC2">
        <w:t>.2023;</w:t>
      </w:r>
    </w:p>
    <w:p w:rsidR="00E2108E" w:rsidRPr="00E27AC2" w:rsidP="00E27AC2" w14:paraId="10FEC441" w14:textId="13CAB79D">
      <w:pPr>
        <w:widowControl w:val="0"/>
        <w:autoSpaceDE w:val="0"/>
        <w:autoSpaceDN w:val="0"/>
        <w:adjustRightInd w:val="0"/>
        <w:ind w:firstLine="600"/>
        <w:jc w:val="both"/>
      </w:pPr>
      <w:r w:rsidRPr="00E27AC2">
        <w:t xml:space="preserve">- </w:t>
      </w:r>
      <w:r w:rsidRPr="00E27AC2">
        <w:t>отчет</w:t>
      </w:r>
      <w:r w:rsidRPr="00E27AC2" w:rsidR="007629C9">
        <w:t>а</w:t>
      </w:r>
      <w:r w:rsidRPr="00E27AC2">
        <w:t>м</w:t>
      </w:r>
      <w:r w:rsidRPr="00E27AC2" w:rsidR="007629C9">
        <w:t>и</w:t>
      </w:r>
      <w:r w:rsidRPr="00E27AC2">
        <w:t xml:space="preserve"> об отслеживании почтов</w:t>
      </w:r>
      <w:r w:rsidRPr="00E27AC2" w:rsidR="007629C9">
        <w:t>ых</w:t>
      </w:r>
      <w:r w:rsidRPr="00E27AC2">
        <w:t xml:space="preserve"> отправлени</w:t>
      </w:r>
      <w:r w:rsidRPr="00E27AC2" w:rsidR="007629C9">
        <w:t>й</w:t>
      </w:r>
      <w:r w:rsidRPr="00E27AC2">
        <w:t>;</w:t>
      </w:r>
    </w:p>
    <w:p w:rsidR="00E2108E" w:rsidRPr="00E27AC2" w:rsidP="00E27AC2" w14:paraId="2DAB1884" w14:textId="5AD94299">
      <w:pPr>
        <w:ind w:firstLine="600"/>
        <w:jc w:val="both"/>
        <w:rPr>
          <w:color w:val="FF0000"/>
        </w:rPr>
      </w:pPr>
      <w:r w:rsidRPr="00E27AC2">
        <w:rPr>
          <w:lang w:bidi="ru-RU"/>
        </w:rPr>
        <w:t xml:space="preserve">- </w:t>
      </w:r>
      <w:r w:rsidRPr="00E27AC2">
        <w:t>выкопировкой с сервиса ГИС ГМП, согласно которой административный штраф по постановлению №</w:t>
      </w:r>
      <w:r w:rsidRPr="00E27AC2" w:rsidR="00E27AC2">
        <w:t xml:space="preserve">*** </w:t>
      </w:r>
      <w:r w:rsidRPr="00E27AC2">
        <w:t xml:space="preserve">от </w:t>
      </w:r>
      <w:r w:rsidRPr="00E27AC2">
        <w:t>02</w:t>
      </w:r>
      <w:r w:rsidRPr="00E27AC2">
        <w:t>.0</w:t>
      </w:r>
      <w:r w:rsidRPr="00E27AC2">
        <w:t>3</w:t>
      </w:r>
      <w:r w:rsidRPr="00E27AC2">
        <w:t xml:space="preserve">.2023 </w:t>
      </w:r>
      <w:r w:rsidRPr="00E27AC2">
        <w:t>Лясковцом В.А</w:t>
      </w:r>
      <w:r w:rsidRPr="00E27AC2">
        <w:rPr>
          <w:lang w:bidi="ru-RU"/>
        </w:rPr>
        <w:t xml:space="preserve">. </w:t>
      </w:r>
      <w:r w:rsidRPr="00E27AC2">
        <w:t xml:space="preserve">оплачен </w:t>
      </w:r>
      <w:r w:rsidRPr="00E27AC2">
        <w:t>13</w:t>
      </w:r>
      <w:r w:rsidRPr="00E27AC2">
        <w:t>.0</w:t>
      </w:r>
      <w:r w:rsidRPr="00E27AC2">
        <w:t>3</w:t>
      </w:r>
      <w:r w:rsidRPr="00E27AC2">
        <w:t>.2023</w:t>
      </w:r>
      <w:r w:rsidRPr="00E27AC2">
        <w:t>;</w:t>
      </w:r>
    </w:p>
    <w:p w:rsidR="007629C9" w:rsidRPr="00E27AC2" w:rsidP="00E27AC2" w14:paraId="34BBFF00" w14:textId="3D408353">
      <w:pPr>
        <w:widowControl w:val="0"/>
        <w:autoSpaceDE w:val="0"/>
        <w:autoSpaceDN w:val="0"/>
        <w:adjustRightInd w:val="0"/>
        <w:ind w:firstLine="600"/>
        <w:jc w:val="both"/>
      </w:pPr>
      <w:r w:rsidRPr="00E27AC2">
        <w:t>- копией постановления по делу об административ</w:t>
      </w:r>
      <w:r w:rsidRPr="00E27AC2">
        <w:t xml:space="preserve">ном правонарушении № </w:t>
      </w:r>
      <w:r w:rsidRPr="00E27AC2" w:rsidR="00E27AC2">
        <w:t xml:space="preserve">*** </w:t>
      </w:r>
      <w:r w:rsidRPr="00E27AC2">
        <w:t xml:space="preserve">от </w:t>
      </w:r>
      <w:r w:rsidRPr="00E27AC2">
        <w:t>18.10</w:t>
      </w:r>
      <w:r w:rsidRPr="00E27AC2">
        <w:t xml:space="preserve">.2023, согласно которому </w:t>
      </w:r>
      <w:r w:rsidRPr="00E27AC2">
        <w:t>Лясковец В.А</w:t>
      </w:r>
      <w:r w:rsidRPr="00E27AC2">
        <w:t>. привлечен к админис</w:t>
      </w:r>
      <w:r w:rsidRPr="00E27AC2">
        <w:t>тративной ответственности по ч.5</w:t>
      </w:r>
      <w:r w:rsidRPr="00E27AC2">
        <w:t xml:space="preserve"> ст.12.15 КоАП РФ и ему назначено наказание в виде штрафа в размере 5 000 рублей. Постановление вступило в законную </w:t>
      </w:r>
      <w:r w:rsidRPr="00E27AC2">
        <w:t xml:space="preserve">силу </w:t>
      </w:r>
      <w:r w:rsidRPr="00E27AC2">
        <w:t>30.10</w:t>
      </w:r>
      <w:r w:rsidRPr="00E27AC2">
        <w:t>.2023;</w:t>
      </w:r>
    </w:p>
    <w:p w:rsidR="007629C9" w:rsidRPr="00E27AC2" w:rsidP="00E27AC2" w14:paraId="2B328096" w14:textId="77777777">
      <w:pPr>
        <w:widowControl w:val="0"/>
        <w:autoSpaceDE w:val="0"/>
        <w:autoSpaceDN w:val="0"/>
        <w:adjustRightInd w:val="0"/>
        <w:ind w:firstLine="600"/>
        <w:jc w:val="both"/>
      </w:pPr>
      <w:r w:rsidRPr="00E27AC2">
        <w:t>- отчетом об отслеживании почтового отправления;</w:t>
      </w:r>
    </w:p>
    <w:p w:rsidR="00E2108E" w:rsidRPr="00E27AC2" w:rsidP="00E27AC2" w14:paraId="37F449D7" w14:textId="4A1B30D7">
      <w:pPr>
        <w:widowControl w:val="0"/>
        <w:autoSpaceDE w:val="0"/>
        <w:autoSpaceDN w:val="0"/>
        <w:adjustRightInd w:val="0"/>
        <w:ind w:firstLine="600"/>
        <w:jc w:val="both"/>
      </w:pPr>
      <w:r w:rsidRPr="00E27AC2">
        <w:rPr>
          <w:lang w:bidi="ru-RU"/>
        </w:rPr>
        <w:t xml:space="preserve">- </w:t>
      </w:r>
      <w:r w:rsidRPr="00E27AC2">
        <w:t>выкопировкой с сервиса ГИС ГМП, согласно которой административный штраф по постановлению №</w:t>
      </w:r>
      <w:r w:rsidRPr="00E27AC2" w:rsidR="00E27AC2">
        <w:t xml:space="preserve">*** </w:t>
      </w:r>
      <w:r w:rsidRPr="00E27AC2">
        <w:t xml:space="preserve">от </w:t>
      </w:r>
      <w:r w:rsidRPr="00E27AC2">
        <w:t>18.10</w:t>
      </w:r>
      <w:r w:rsidRPr="00E27AC2">
        <w:t xml:space="preserve">.2023 </w:t>
      </w:r>
      <w:r w:rsidRPr="00E27AC2">
        <w:t>Лясковцом В.А</w:t>
      </w:r>
      <w:r w:rsidRPr="00E27AC2">
        <w:rPr>
          <w:lang w:bidi="ru-RU"/>
        </w:rPr>
        <w:t xml:space="preserve">. </w:t>
      </w:r>
      <w:r w:rsidRPr="00E27AC2">
        <w:t xml:space="preserve">оплачен </w:t>
      </w:r>
      <w:r w:rsidRPr="00E27AC2">
        <w:t>19.10</w:t>
      </w:r>
      <w:r w:rsidRPr="00E27AC2">
        <w:t>.2023</w:t>
      </w:r>
      <w:r w:rsidRPr="00E27AC2">
        <w:t>;</w:t>
      </w:r>
    </w:p>
    <w:p w:rsidR="000C3027" w:rsidRPr="00E27AC2" w:rsidP="00E27AC2" w14:paraId="34E48BA1" w14:textId="77777777">
      <w:pPr>
        <w:widowControl w:val="0"/>
        <w:autoSpaceDE w:val="0"/>
        <w:autoSpaceDN w:val="0"/>
        <w:adjustRightInd w:val="0"/>
        <w:ind w:firstLine="709"/>
        <w:jc w:val="both"/>
      </w:pPr>
      <w:r w:rsidRPr="00E27AC2">
        <w:t>- карточкой учета транспортн</w:t>
      </w:r>
      <w:r w:rsidRPr="00E27AC2">
        <w:t>ого средства;</w:t>
      </w:r>
    </w:p>
    <w:p w:rsidR="000C3027" w:rsidRPr="00E27AC2" w:rsidP="00E27AC2" w14:paraId="4C7C1057" w14:textId="77777777">
      <w:pPr>
        <w:widowControl w:val="0"/>
        <w:autoSpaceDE w:val="0"/>
        <w:autoSpaceDN w:val="0"/>
        <w:adjustRightInd w:val="0"/>
        <w:ind w:firstLine="709"/>
        <w:jc w:val="both"/>
      </w:pPr>
      <w:r w:rsidRPr="00E27AC2">
        <w:t>- дислокацией дорожных знаков;</w:t>
      </w:r>
    </w:p>
    <w:p w:rsidR="007629C9" w:rsidRPr="00E27AC2" w:rsidP="00E27AC2" w14:paraId="63475045" w14:textId="6A65BD91">
      <w:pPr>
        <w:shd w:val="clear" w:color="auto" w:fill="FFFFFF"/>
        <w:tabs>
          <w:tab w:val="left" w:pos="854"/>
        </w:tabs>
        <w:ind w:right="14" w:firstLine="709"/>
        <w:contextualSpacing/>
        <w:jc w:val="both"/>
      </w:pPr>
      <w:r w:rsidRPr="00E27AC2">
        <w:t xml:space="preserve">- справкой заместителя командира роты №2 (г.Нефтеюганск) ОБ ДПС ГИБДД, согласно которой </w:t>
      </w:r>
      <w:r w:rsidRPr="00E27AC2" w:rsidR="0079433C">
        <w:rPr>
          <w:color w:val="000000"/>
          <w:lang w:bidi="ru-RU"/>
        </w:rPr>
        <w:t xml:space="preserve">административное правонарушение, выразившееся в обгоне автомобилем Тойота Ланд Круизер гос. </w:t>
      </w:r>
      <w:r w:rsidRPr="00E27AC2" w:rsidR="0079433C">
        <w:rPr>
          <w:color w:val="000000"/>
          <w:lang w:val="en-US" w:eastAsia="en-US" w:bidi="en-US"/>
        </w:rPr>
        <w:t>per</w:t>
      </w:r>
      <w:r w:rsidRPr="00E27AC2" w:rsidR="0079433C">
        <w:rPr>
          <w:color w:val="000000"/>
          <w:lang w:eastAsia="en-US" w:bidi="en-US"/>
        </w:rPr>
        <w:t xml:space="preserve">. </w:t>
      </w:r>
      <w:r w:rsidRPr="00E27AC2" w:rsidR="0079433C">
        <w:rPr>
          <w:color w:val="000000"/>
          <w:lang w:bidi="ru-RU"/>
        </w:rPr>
        <w:t xml:space="preserve">знак </w:t>
      </w:r>
      <w:r w:rsidRPr="00E27AC2" w:rsidR="00E27AC2">
        <w:rPr>
          <w:color w:val="000000"/>
          <w:lang w:bidi="ru-RU"/>
        </w:rPr>
        <w:t>***</w:t>
      </w:r>
      <w:r w:rsidRPr="00E27AC2" w:rsidR="0079433C">
        <w:rPr>
          <w:color w:val="000000"/>
          <w:lang w:bidi="ru-RU"/>
        </w:rPr>
        <w:t xml:space="preserve">, грузового транспортного средства с полуприцепом, с выездом на полосу автодороги, предназначенную для встречного движения, с пересечением дорожной линии разметки 1.1, зафиксировано 24.01.2024 в 16 часов 53 минуты на 37 км автодороги Р404 «Тюмень - Тобольск - Ханты-Мансийск», подъезд к г.Сургуту, Нефтеюганского района без </w:t>
      </w:r>
      <w:r w:rsidRPr="00E27AC2" w:rsidR="0079433C">
        <w:rPr>
          <w:color w:val="000000"/>
          <w:lang w:bidi="ru-RU"/>
        </w:rPr>
        <w:t>применения работающего в автоматическом режиме специального технического средства, имеющего функции фотовидеосьемки;</w:t>
      </w:r>
      <w:r w:rsidRPr="00E27AC2">
        <w:t xml:space="preserve"> </w:t>
      </w:r>
    </w:p>
    <w:p w:rsidR="007629C9" w:rsidRPr="00E27AC2" w:rsidP="00E27AC2" w14:paraId="06AD0B6E" w14:textId="41DF446D">
      <w:pPr>
        <w:shd w:val="clear" w:color="auto" w:fill="FFFFFF"/>
        <w:tabs>
          <w:tab w:val="left" w:pos="854"/>
        </w:tabs>
        <w:ind w:right="14" w:firstLine="709"/>
        <w:contextualSpacing/>
        <w:jc w:val="both"/>
      </w:pPr>
      <w:r w:rsidRPr="00E27AC2">
        <w:t>- реестром административных правонарушений;</w:t>
      </w:r>
    </w:p>
    <w:p w:rsidR="005B207D" w:rsidRPr="00E27AC2" w:rsidP="00E27AC2" w14:paraId="75915216" w14:textId="2CFCD886">
      <w:pPr>
        <w:shd w:val="clear" w:color="auto" w:fill="FFFFFF"/>
        <w:tabs>
          <w:tab w:val="left" w:pos="854"/>
        </w:tabs>
        <w:ind w:right="14" w:firstLine="709"/>
        <w:contextualSpacing/>
        <w:jc w:val="both"/>
      </w:pPr>
      <w:r w:rsidRPr="00E27AC2">
        <w:t xml:space="preserve">- CD-R диском с </w:t>
      </w:r>
      <w:r w:rsidRPr="00E27AC2">
        <w:t>видеозаписью правонарушения.</w:t>
      </w:r>
    </w:p>
    <w:p w:rsidR="00187497" w:rsidRPr="00E27AC2" w:rsidP="00E27AC2" w14:paraId="1C0413FE" w14:textId="6F3245DA">
      <w:pPr>
        <w:shd w:val="clear" w:color="auto" w:fill="FFFFFF"/>
        <w:tabs>
          <w:tab w:val="left" w:pos="709"/>
        </w:tabs>
        <w:ind w:right="14"/>
        <w:contextualSpacing/>
        <w:jc w:val="both"/>
      </w:pPr>
      <w:r w:rsidRPr="00E27AC2">
        <w:rPr>
          <w:rFonts w:eastAsia="Arial Unicode MS"/>
        </w:rPr>
        <w:tab/>
      </w:r>
      <w:r w:rsidRPr="00E27AC2">
        <w:t xml:space="preserve">Все доказательства соответствуют требованиям, предусмотренным ст. 26.2 Кодекса Российской Федерации об административных правонарушениях, последовательны, согласуются между собой, и у судьи нет оснований им не доверять. </w:t>
      </w:r>
    </w:p>
    <w:p w:rsidR="0093506D" w:rsidRPr="00E27AC2" w:rsidP="00E27AC2" w14:paraId="637FB6BC" w14:textId="77D24DF5">
      <w:pPr>
        <w:ind w:firstLine="708"/>
        <w:jc w:val="both"/>
        <w:rPr>
          <w:rFonts w:eastAsiaTheme="minorHAnsi"/>
          <w:lang w:eastAsia="en-US"/>
        </w:rPr>
      </w:pPr>
      <w:r w:rsidRPr="00E27AC2">
        <w:rPr>
          <w:rFonts w:eastAsiaTheme="minorHAnsi"/>
          <w:lang w:eastAsia="en-US"/>
        </w:rPr>
        <w:t>В соот</w:t>
      </w:r>
      <w:r w:rsidRPr="00E27AC2">
        <w:rPr>
          <w:rFonts w:eastAsiaTheme="minorHAnsi"/>
          <w:lang w:eastAsia="en-US"/>
        </w:rPr>
        <w:t xml:space="preserve">ветствии с п. 1.3 Правил дорожного движения Российской Федерации, утвержденных постановлением Правительства Российской Федерации от 23.10.1993 года № 1090, участники дорожного движения обязаны знать и соблюдать </w:t>
      </w:r>
      <w:r w:rsidRPr="00E27AC2">
        <w:rPr>
          <w:rFonts w:eastAsiaTheme="minorHAnsi"/>
          <w:lang w:eastAsia="en-US"/>
        </w:rPr>
        <w:t>относящиеся к ним требования Правил, сигналов</w:t>
      </w:r>
      <w:r w:rsidRPr="00E27AC2">
        <w:rPr>
          <w:rFonts w:eastAsiaTheme="minorHAnsi"/>
          <w:lang w:eastAsia="en-US"/>
        </w:rPr>
        <w:t xml:space="preserve"> светофоров, знаков и разметки.</w:t>
      </w:r>
    </w:p>
    <w:p w:rsidR="00D1010B" w:rsidRPr="00E27AC2" w:rsidP="00E27AC2" w14:paraId="31F88CBA" w14:textId="77777777">
      <w:pPr>
        <w:autoSpaceDE w:val="0"/>
        <w:autoSpaceDN w:val="0"/>
        <w:adjustRightInd w:val="0"/>
        <w:ind w:firstLine="720"/>
        <w:jc w:val="both"/>
        <w:rPr>
          <w:shd w:val="clear" w:color="auto" w:fill="FFFFFF"/>
        </w:rPr>
      </w:pPr>
      <w:r w:rsidRPr="00E27AC2">
        <w:t>Согласно п. 9.1.1 ПДД РФ, утвержденных постановлением Правительства РФ от 23.10.1993 года № 1090, н</w:t>
      </w:r>
      <w:r w:rsidRPr="00E27AC2">
        <w:rPr>
          <w:color w:val="000000"/>
          <w:shd w:val="clear" w:color="auto" w:fill="FFFFFF"/>
        </w:rPr>
        <w:t xml:space="preserve">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w:t>
      </w:r>
      <w:r w:rsidRPr="00E27AC2">
        <w:rPr>
          <w:shd w:val="clear" w:color="auto" w:fill="FFFFFF"/>
        </w:rPr>
        <w:t>полосой, </w:t>
      </w:r>
      <w:hyperlink r:id="rId5" w:anchor="dst392" w:history="1">
        <w:r w:rsidRPr="00E27AC2">
          <w:rPr>
            <w:rStyle w:val="Hyperlink"/>
            <w:color w:val="auto"/>
            <w:u w:val="none"/>
            <w:shd w:val="clear" w:color="auto" w:fill="FFFFFF"/>
          </w:rPr>
          <w:t>разметкой 1.1</w:t>
        </w:r>
      </w:hyperlink>
      <w:r w:rsidRPr="00E27AC2">
        <w:rPr>
          <w:shd w:val="clear" w:color="auto" w:fill="FFFFFF"/>
        </w:rPr>
        <w:t>, </w:t>
      </w:r>
      <w:hyperlink r:id="rId5" w:anchor="dst396" w:history="1">
        <w:r w:rsidRPr="00E27AC2">
          <w:rPr>
            <w:rStyle w:val="Hyperlink"/>
            <w:color w:val="auto"/>
            <w:u w:val="none"/>
            <w:shd w:val="clear" w:color="auto" w:fill="FFFFFF"/>
          </w:rPr>
          <w:t>1.3</w:t>
        </w:r>
      </w:hyperlink>
      <w:r w:rsidRPr="00E27AC2">
        <w:rPr>
          <w:shd w:val="clear" w:color="auto" w:fill="FFFFFF"/>
        </w:rPr>
        <w:t> или </w:t>
      </w:r>
      <w:hyperlink r:id="rId5" w:anchor="dst404" w:history="1">
        <w:r w:rsidRPr="00E27AC2">
          <w:rPr>
            <w:rStyle w:val="Hyperlink"/>
            <w:color w:val="auto"/>
            <w:u w:val="none"/>
            <w:shd w:val="clear" w:color="auto" w:fill="FFFFFF"/>
          </w:rPr>
          <w:t>разметкой 1.11</w:t>
        </w:r>
      </w:hyperlink>
      <w:r w:rsidRPr="00E27AC2">
        <w:rPr>
          <w:shd w:val="clear" w:color="auto" w:fill="FFFFFF"/>
        </w:rPr>
        <w:t>, прерывистая линия которой расположена слева.</w:t>
      </w:r>
    </w:p>
    <w:p w:rsidR="00D1010B" w:rsidRPr="00E27AC2" w:rsidP="00E27AC2" w14:paraId="07237B9D" w14:textId="14780571">
      <w:pPr>
        <w:autoSpaceDE w:val="0"/>
        <w:autoSpaceDN w:val="0"/>
        <w:adjustRightInd w:val="0"/>
        <w:ind w:firstLine="720"/>
        <w:jc w:val="both"/>
        <w:rPr>
          <w:color w:val="000000"/>
          <w:shd w:val="clear" w:color="auto" w:fill="FFFFFF"/>
        </w:rPr>
      </w:pPr>
      <w:r w:rsidRPr="00E27AC2">
        <w:t xml:space="preserve">Согласно Приложению 2 к ПДД РФ «Дорожная разметка и её характеристики», </w:t>
      </w:r>
      <w:r w:rsidRPr="00E27AC2">
        <w:rPr>
          <w:color w:val="000000"/>
          <w:shd w:val="clear" w:color="auto" w:fill="FFFFFF"/>
        </w:rPr>
        <w:t>горизонтальная разметка (линии, стрелы, надписи и другие обоз</w:t>
      </w:r>
      <w:r w:rsidRPr="00E27AC2">
        <w:rPr>
          <w:color w:val="000000"/>
          <w:shd w:val="clear" w:color="auto" w:fill="FFFFFF"/>
        </w:rPr>
        <w:t xml:space="preserve">начения на проезжей части) устанавливает определенные режимы и порядок движения либо содержит иную информацию для участников дорожного движения. </w:t>
      </w:r>
      <w:r w:rsidRPr="00E27AC2">
        <w:rPr>
          <w:color w:val="000000"/>
        </w:rPr>
        <w:t xml:space="preserve">Горизонтальная разметка </w:t>
      </w:r>
      <w:r w:rsidRPr="00E27AC2">
        <w:t>1.1 разделяет транспортные потоки противоположных направлений и обозначает границы поло</w:t>
      </w:r>
      <w:r w:rsidRPr="00E27AC2">
        <w:t>с движения в опасных местах на дорогах; обозначает границы проезжей части, на которые въезд запрещен.</w:t>
      </w:r>
    </w:p>
    <w:p w:rsidR="00486E85" w:rsidRPr="00E27AC2" w:rsidP="00E27AC2" w14:paraId="5103B1CB" w14:textId="273B944A">
      <w:pPr>
        <w:autoSpaceDE w:val="0"/>
        <w:autoSpaceDN w:val="0"/>
        <w:adjustRightInd w:val="0"/>
        <w:ind w:firstLine="720"/>
        <w:jc w:val="both"/>
        <w:rPr>
          <w:rFonts w:eastAsiaTheme="minorHAnsi"/>
          <w:lang w:eastAsia="en-US"/>
        </w:rPr>
      </w:pPr>
      <w:r w:rsidRPr="00E27AC2">
        <w:rPr>
          <w:rFonts w:eastAsiaTheme="minorHAnsi"/>
          <w:lang w:eastAsia="en-US"/>
        </w:rPr>
        <w:t xml:space="preserve">В силу </w:t>
      </w:r>
      <w:hyperlink r:id="rId6" w:history="1">
        <w:r w:rsidRPr="00E27AC2">
          <w:rPr>
            <w:rStyle w:val="Hyperlink"/>
            <w:rFonts w:eastAsiaTheme="minorHAnsi"/>
            <w:color w:val="auto"/>
            <w:u w:val="none"/>
            <w:lang w:eastAsia="en-US"/>
          </w:rPr>
          <w:t>ст. 4.6</w:t>
        </w:r>
      </w:hyperlink>
      <w:r w:rsidRPr="00E27AC2">
        <w:t xml:space="preserve"> Кодекса Российской Федерации об административных правонарушениях</w:t>
      </w:r>
      <w:r w:rsidRPr="00E27AC2">
        <w:rPr>
          <w:rFonts w:eastAsiaTheme="minorHAnsi"/>
          <w:lang w:eastAsia="en-US"/>
        </w:rPr>
        <w:t xml:space="preserve"> лицо, которому назначено администра</w:t>
      </w:r>
      <w:r w:rsidRPr="00E27AC2">
        <w:rPr>
          <w:rFonts w:eastAsiaTheme="minorHAnsi"/>
          <w:lang w:eastAsia="en-US"/>
        </w:rPr>
        <w:t>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w:t>
      </w:r>
      <w:r w:rsidRPr="00E27AC2">
        <w:rPr>
          <w:rFonts w:eastAsiaTheme="minorHAnsi"/>
          <w:lang w:eastAsia="en-US"/>
        </w:rPr>
        <w:t xml:space="preserve"> о назначении административного наказания до истечения одного года со дня окончания исполнения данного </w:t>
      </w:r>
      <w:r w:rsidRPr="00E27AC2">
        <w:rPr>
          <w:rFonts w:eastAsiaTheme="minorHAnsi"/>
          <w:lang w:eastAsia="en-US"/>
        </w:rPr>
        <w:t>постановления.</w:t>
      </w:r>
    </w:p>
    <w:p w:rsidR="00DB4992" w:rsidRPr="00E27AC2" w:rsidP="00E27AC2" w14:paraId="029C709E" w14:textId="182E9BD0">
      <w:pPr>
        <w:autoSpaceDE w:val="0"/>
        <w:autoSpaceDN w:val="0"/>
        <w:adjustRightInd w:val="0"/>
        <w:ind w:firstLine="720"/>
        <w:jc w:val="both"/>
      </w:pPr>
      <w:r w:rsidRPr="00E27AC2">
        <w:t xml:space="preserve">Довод Лясковца В.А. и его защитника о том, что </w:t>
      </w:r>
      <w:r w:rsidRPr="00E27AC2">
        <w:t xml:space="preserve">25.02.2023 и 13.10.2023 за рулем находился не Лясковец В.А., а его отец </w:t>
      </w:r>
      <w:r w:rsidRPr="00E27AC2">
        <w:t xml:space="preserve">- </w:t>
      </w:r>
      <w:r w:rsidRPr="00E27AC2">
        <w:t>Л</w:t>
      </w:r>
      <w:r w:rsidRPr="00E27AC2">
        <w:t>.</w:t>
      </w:r>
      <w:r w:rsidRPr="00E27AC2">
        <w:t>, в связи с чем на постановления №</w:t>
      </w:r>
      <w:r w:rsidRPr="00E27AC2" w:rsidR="00E27AC2">
        <w:t xml:space="preserve">*** </w:t>
      </w:r>
      <w:r w:rsidRPr="00E27AC2">
        <w:t>от 02.03.2023</w:t>
      </w:r>
      <w:r w:rsidRPr="00E27AC2">
        <w:t xml:space="preserve"> и </w:t>
      </w:r>
      <w:r w:rsidRPr="00E27AC2">
        <w:t>№</w:t>
      </w:r>
      <w:r w:rsidRPr="00E27AC2" w:rsidR="00E27AC2">
        <w:t xml:space="preserve">*** </w:t>
      </w:r>
      <w:r w:rsidRPr="00E27AC2">
        <w:t xml:space="preserve">от 18.10.2023 </w:t>
      </w:r>
      <w:r w:rsidRPr="00E27AC2">
        <w:t xml:space="preserve">поданы жалобы, не может служить основанием для освобождения Лясковца В.А. от административной ответственности, поскольку </w:t>
      </w:r>
      <w:r w:rsidRPr="00E27AC2">
        <w:t>в соответствии со ст. 4.6 КоАП РФ</w:t>
      </w:r>
      <w:r w:rsidRPr="00E27AC2">
        <w:t xml:space="preserve"> на момент совершения вменяемого правонарушения Лясковец В.А.</w:t>
      </w:r>
      <w:r w:rsidRPr="00E27AC2">
        <w:t xml:space="preserve"> являлся лицом, подвергнутым администрати</w:t>
      </w:r>
      <w:r w:rsidRPr="00E27AC2">
        <w:t>вному наказанию по ч. 4 ст. 12.15 КоАП РФ</w:t>
      </w:r>
      <w:r w:rsidRPr="00E27AC2">
        <w:t xml:space="preserve">. </w:t>
      </w:r>
      <w:r w:rsidRPr="00E27AC2">
        <w:t>Представленн</w:t>
      </w:r>
      <w:r w:rsidRPr="00E27AC2">
        <w:t>ые</w:t>
      </w:r>
      <w:r w:rsidRPr="00E27AC2">
        <w:t xml:space="preserve"> в материалы дела копи</w:t>
      </w:r>
      <w:r w:rsidRPr="00E27AC2">
        <w:t>и</w:t>
      </w:r>
      <w:r w:rsidRPr="00E27AC2">
        <w:t xml:space="preserve"> постановлени</w:t>
      </w:r>
      <w:r w:rsidRPr="00E27AC2">
        <w:t>й от 2 марта и 18 октября 2023 года</w:t>
      </w:r>
      <w:r w:rsidRPr="00E27AC2">
        <w:t>, которым</w:t>
      </w:r>
      <w:r w:rsidRPr="00E27AC2">
        <w:t>и</w:t>
      </w:r>
      <w:r w:rsidRPr="00E27AC2">
        <w:t xml:space="preserve"> </w:t>
      </w:r>
      <w:r w:rsidRPr="00E27AC2">
        <w:t>Лясковец В.А.</w:t>
      </w:r>
      <w:r w:rsidRPr="00E27AC2">
        <w:t xml:space="preserve"> привлечен к административной ответственности, содерж</w:t>
      </w:r>
      <w:r w:rsidRPr="00E27AC2">
        <w:t>а</w:t>
      </w:r>
      <w:r w:rsidRPr="00E27AC2">
        <w:t>т отметку о вступлении в законную силу</w:t>
      </w:r>
      <w:r w:rsidRPr="00E27AC2">
        <w:t>, шт</w:t>
      </w:r>
      <w:r w:rsidRPr="00E27AC2">
        <w:t xml:space="preserve">раф </w:t>
      </w:r>
      <w:r w:rsidRPr="00E27AC2">
        <w:t>посл</w:t>
      </w:r>
      <w:r w:rsidRPr="00E27AC2">
        <w:t xml:space="preserve">едним </w:t>
      </w:r>
      <w:r w:rsidRPr="00E27AC2">
        <w:t>оплачен</w:t>
      </w:r>
      <w:r w:rsidRPr="00E27AC2">
        <w:t>.</w:t>
      </w:r>
    </w:p>
    <w:p w:rsidR="00486E85" w:rsidRPr="00E27AC2" w:rsidP="00E27AC2" w14:paraId="15C8907D" w14:textId="7723B499">
      <w:pPr>
        <w:autoSpaceDE w:val="0"/>
        <w:autoSpaceDN w:val="0"/>
        <w:adjustRightInd w:val="0"/>
        <w:ind w:firstLine="720"/>
        <w:jc w:val="both"/>
        <w:rPr>
          <w:rFonts w:eastAsiaTheme="minorHAnsi"/>
          <w:lang w:eastAsia="en-US"/>
        </w:rPr>
      </w:pPr>
      <w:r w:rsidRPr="00E27AC2">
        <w:t>Действия</w:t>
      </w:r>
      <w:r w:rsidRPr="00E27AC2">
        <w:rPr>
          <w:rFonts w:eastAsiaTheme="minorHAnsi"/>
          <w:lang w:eastAsia="en-US"/>
        </w:rPr>
        <w:t xml:space="preserve"> </w:t>
      </w:r>
      <w:r w:rsidRPr="00E27AC2" w:rsidR="00010492">
        <w:t>Лясковца В.А</w:t>
      </w:r>
      <w:r w:rsidRPr="00E27AC2" w:rsidR="00E405EE">
        <w:t>.</w:t>
      </w:r>
      <w:r w:rsidRPr="00E27AC2" w:rsidR="00CD35CF">
        <w:t xml:space="preserve"> </w:t>
      </w:r>
      <w:r w:rsidRPr="00E27AC2" w:rsidR="003623DE">
        <w:rPr>
          <w:rFonts w:eastAsiaTheme="minorHAnsi"/>
          <w:lang w:eastAsia="en-US"/>
        </w:rPr>
        <w:t>судья квалифицирует по ч. 5 ст.12.15 Кодекса Российской Федерации об административных правонарушениях, как повторное совершение административного правонарушения, предусмотренного ч. 4 ст.12.15 Кодекса Российской Федерации об административных правонарушениях</w:t>
      </w:r>
      <w:r w:rsidRPr="00E27AC2" w:rsidR="0043297F">
        <w:rPr>
          <w:rFonts w:eastAsiaTheme="minorHAnsi"/>
          <w:lang w:eastAsia="en-US"/>
        </w:rPr>
        <w:t>.</w:t>
      </w:r>
    </w:p>
    <w:p w:rsidR="00486E85" w:rsidRPr="00E27AC2" w:rsidP="00E27AC2" w14:paraId="4A5BD9C9" w14:textId="4311F8E5">
      <w:pPr>
        <w:ind w:firstLine="708"/>
        <w:jc w:val="both"/>
      </w:pPr>
      <w:r w:rsidRPr="00E27AC2">
        <w:t xml:space="preserve">При назначении наказания судья учитывает обстоятельства дела, характер данного правонарушения, данные о личности </w:t>
      </w:r>
      <w:r w:rsidRPr="00E27AC2" w:rsidR="00010492">
        <w:t>Лясковца В.А</w:t>
      </w:r>
      <w:r w:rsidRPr="00E27AC2" w:rsidR="00E405EE">
        <w:t>.</w:t>
      </w:r>
    </w:p>
    <w:p w:rsidR="0067330D" w:rsidRPr="00E27AC2" w:rsidP="00E27AC2" w14:paraId="2B6CD0A4" w14:textId="4250F8F5">
      <w:pPr>
        <w:pStyle w:val="NoSpacing"/>
        <w:ind w:firstLine="708"/>
        <w:jc w:val="both"/>
        <w:rPr>
          <w:rFonts w:ascii="Times New Roman" w:hAnsi="Times New Roman"/>
          <w:sz w:val="24"/>
          <w:szCs w:val="24"/>
        </w:rPr>
      </w:pPr>
      <w:r w:rsidRPr="00E27AC2">
        <w:rPr>
          <w:rFonts w:ascii="Times New Roman" w:hAnsi="Times New Roman"/>
          <w:sz w:val="24"/>
          <w:szCs w:val="24"/>
        </w:rPr>
        <w:t xml:space="preserve">Обстоятельств, смягчающих и отягчающих административную ответственность, в соответствии </w:t>
      </w:r>
      <w:r w:rsidRPr="00E27AC2">
        <w:rPr>
          <w:rFonts w:ascii="Times New Roman" w:hAnsi="Times New Roman"/>
          <w:sz w:val="24"/>
          <w:szCs w:val="24"/>
        </w:rPr>
        <w:t>со ст. 4.2, 4.3 Кодекса РФ об административных правонарушениях, не установлено.</w:t>
      </w:r>
    </w:p>
    <w:p w:rsidR="00486E85" w:rsidRPr="00E27AC2" w:rsidP="00E27AC2" w14:paraId="1036C6D5" w14:textId="7BD1C987">
      <w:pPr>
        <w:pStyle w:val="BodyTextIndent2"/>
        <w:widowControl w:val="0"/>
        <w:autoSpaceDE w:val="0"/>
        <w:autoSpaceDN w:val="0"/>
        <w:adjustRightInd w:val="0"/>
        <w:rPr>
          <w:sz w:val="24"/>
          <w:szCs w:val="24"/>
        </w:rPr>
      </w:pPr>
      <w:r w:rsidRPr="00E27AC2">
        <w:rPr>
          <w:sz w:val="24"/>
          <w:szCs w:val="24"/>
        </w:rPr>
        <w:t>Р</w:t>
      </w:r>
      <w:r w:rsidRPr="00E27AC2">
        <w:rPr>
          <w:sz w:val="24"/>
          <w:szCs w:val="24"/>
        </w:rPr>
        <w:t>уководствуясь ст.29.9 ч.1, 29.10</w:t>
      </w:r>
      <w:r w:rsidRPr="00E27AC2">
        <w:rPr>
          <w:sz w:val="24"/>
          <w:szCs w:val="24"/>
        </w:rPr>
        <w:t>, 30.1</w:t>
      </w:r>
      <w:r w:rsidRPr="00E27AC2">
        <w:rPr>
          <w:sz w:val="24"/>
          <w:szCs w:val="24"/>
        </w:rPr>
        <w:t xml:space="preserve"> Кодекса Российской Федерации об административных правонарушениях, мировой судья</w:t>
      </w:r>
    </w:p>
    <w:p w:rsidR="00486E85" w:rsidRPr="00E27AC2" w:rsidP="00E27AC2" w14:paraId="20768092" w14:textId="77777777">
      <w:pPr>
        <w:pStyle w:val="BodyTextIndent2"/>
        <w:widowControl w:val="0"/>
        <w:autoSpaceDE w:val="0"/>
        <w:autoSpaceDN w:val="0"/>
        <w:adjustRightInd w:val="0"/>
        <w:ind w:firstLine="709"/>
        <w:rPr>
          <w:sz w:val="24"/>
          <w:szCs w:val="24"/>
        </w:rPr>
      </w:pPr>
    </w:p>
    <w:p w:rsidR="00486E85" w:rsidRPr="00E27AC2" w:rsidP="00E27AC2" w14:paraId="7D2F1470" w14:textId="77777777">
      <w:pPr>
        <w:widowControl w:val="0"/>
        <w:autoSpaceDE w:val="0"/>
        <w:autoSpaceDN w:val="0"/>
        <w:adjustRightInd w:val="0"/>
        <w:jc w:val="center"/>
        <w:rPr>
          <w:bCs/>
          <w:spacing w:val="20"/>
        </w:rPr>
      </w:pPr>
      <w:r w:rsidRPr="00E27AC2">
        <w:rPr>
          <w:bCs/>
          <w:spacing w:val="20"/>
        </w:rPr>
        <w:t>ПОСТАНОВИЛ:</w:t>
      </w:r>
    </w:p>
    <w:p w:rsidR="00486E85" w:rsidRPr="00E27AC2" w:rsidP="00E27AC2" w14:paraId="5626B2B3" w14:textId="2961637E">
      <w:pPr>
        <w:widowControl w:val="0"/>
        <w:autoSpaceDE w:val="0"/>
        <w:autoSpaceDN w:val="0"/>
        <w:adjustRightInd w:val="0"/>
        <w:ind w:firstLine="720"/>
        <w:jc w:val="both"/>
      </w:pPr>
      <w:r w:rsidRPr="00E27AC2">
        <w:t xml:space="preserve">Лясковца </w:t>
      </w:r>
      <w:r w:rsidR="00C8228B">
        <w:t>В.А.</w:t>
      </w:r>
      <w:r w:rsidRPr="00E27AC2" w:rsidR="00CD35CF">
        <w:t xml:space="preserve"> </w:t>
      </w:r>
      <w:r w:rsidRPr="00E27AC2">
        <w:t xml:space="preserve">признать </w:t>
      </w:r>
      <w:r w:rsidRPr="00E27AC2">
        <w:t>виновным в совершении административного правонарушения, предусмотренного ч. 5 ст. 12.15 Кодекса Российской Федерации об административных правонарушениях и назначить ему наказание в виде лишения права управления транспортными средствами на срок 1 (один) год</w:t>
      </w:r>
      <w:r w:rsidRPr="00E27AC2">
        <w:t>.</w:t>
      </w:r>
    </w:p>
    <w:p w:rsidR="002652CB" w:rsidRPr="00E27AC2" w:rsidP="00E27AC2" w14:paraId="5F2ABCFC" w14:textId="77777777">
      <w:pPr>
        <w:pStyle w:val="NoSpacing"/>
        <w:ind w:firstLine="708"/>
        <w:jc w:val="both"/>
        <w:rPr>
          <w:rFonts w:ascii="Times New Roman" w:hAnsi="Times New Roman"/>
          <w:sz w:val="24"/>
          <w:szCs w:val="24"/>
        </w:rPr>
      </w:pPr>
      <w:r w:rsidRPr="00E27AC2">
        <w:rPr>
          <w:rFonts w:ascii="Times New Roman" w:hAnsi="Times New Roman"/>
          <w:sz w:val="24"/>
          <w:szCs w:val="24"/>
        </w:rPr>
        <w:t>Разъяснить правонарушителю, что срок лишения права управления транспортными средствами исчисляется с момента вступления настоящего постановления в законную силу.</w:t>
      </w:r>
    </w:p>
    <w:p w:rsidR="002652CB" w:rsidRPr="00E27AC2" w:rsidP="00E27AC2" w14:paraId="05A0F082" w14:textId="2C3288C2">
      <w:pPr>
        <w:pStyle w:val="NoSpacing"/>
        <w:ind w:firstLine="708"/>
        <w:jc w:val="both"/>
        <w:rPr>
          <w:rFonts w:ascii="Times New Roman" w:hAnsi="Times New Roman"/>
          <w:sz w:val="24"/>
          <w:szCs w:val="24"/>
        </w:rPr>
      </w:pPr>
      <w:r w:rsidRPr="00E27AC2">
        <w:rPr>
          <w:rFonts w:ascii="Times New Roman" w:hAnsi="Times New Roman"/>
          <w:sz w:val="24"/>
          <w:szCs w:val="24"/>
        </w:rPr>
        <w:t>В соответствии со ст. 32.7 КоАП РФ, в течение трех рабочих дней со дня вступления в законную</w:t>
      </w:r>
      <w:r w:rsidRPr="00E27AC2">
        <w:rPr>
          <w:rFonts w:ascii="Times New Roman" w:hAnsi="Times New Roman"/>
          <w:sz w:val="24"/>
          <w:szCs w:val="24"/>
        </w:rPr>
        <w:t xml:space="preserve">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в органы ГИБДД, а в случае утраты указанных документов заявить об этом в указанный орг</w:t>
      </w:r>
      <w:r w:rsidRPr="00E27AC2">
        <w:rPr>
          <w:rFonts w:ascii="Times New Roman" w:hAnsi="Times New Roman"/>
          <w:sz w:val="24"/>
          <w:szCs w:val="24"/>
        </w:rPr>
        <w:t>ан в тот же срок.</w:t>
      </w:r>
      <w:r w:rsidRPr="00E27AC2" w:rsidR="00CD35CF">
        <w:rPr>
          <w:rFonts w:ascii="Times New Roman" w:hAnsi="Times New Roman"/>
          <w:color w:val="000000"/>
          <w:sz w:val="24"/>
          <w:szCs w:val="24"/>
          <w:shd w:val="clear" w:color="auto" w:fill="FFFFFF"/>
        </w:rPr>
        <w:t xml:space="preserve"> В случае </w:t>
      </w:r>
      <w:hyperlink r:id="rId7" w:anchor="dst100158" w:history="1">
        <w:r w:rsidRPr="00E27AC2" w:rsidR="00CD35CF">
          <w:rPr>
            <w:rStyle w:val="Hyperlink"/>
            <w:rFonts w:ascii="Times New Roman" w:hAnsi="Times New Roman"/>
            <w:color w:val="auto"/>
            <w:sz w:val="24"/>
            <w:szCs w:val="24"/>
            <w:u w:val="none"/>
            <w:shd w:val="clear" w:color="auto" w:fill="FFFFFF"/>
          </w:rPr>
          <w:t>уклонения</w:t>
        </w:r>
      </w:hyperlink>
      <w:r w:rsidRPr="00E27AC2" w:rsidR="00CD35CF">
        <w:rPr>
          <w:rFonts w:ascii="Times New Roman" w:hAnsi="Times New Roman"/>
          <w:sz w:val="24"/>
          <w:szCs w:val="24"/>
          <w:shd w:val="clear" w:color="auto" w:fill="FFFFFF"/>
        </w:rPr>
        <w:t> </w:t>
      </w:r>
      <w:r w:rsidRPr="00E27AC2" w:rsidR="00CD35CF">
        <w:rPr>
          <w:rFonts w:ascii="Times New Roman" w:hAnsi="Times New Roman"/>
          <w:color w:val="000000"/>
          <w:sz w:val="24"/>
          <w:szCs w:val="24"/>
          <w:shd w:val="clear" w:color="auto" w:fill="FFFFFF"/>
        </w:rPr>
        <w:t>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w:t>
      </w:r>
    </w:p>
    <w:p w:rsidR="00E920A6" w:rsidRPr="00E27AC2" w:rsidP="00E27AC2" w14:paraId="0A37605B" w14:textId="1BEC2FAA">
      <w:pPr>
        <w:pStyle w:val="NoSpacing"/>
        <w:ind w:firstLine="708"/>
        <w:jc w:val="both"/>
        <w:rPr>
          <w:rFonts w:ascii="Times New Roman" w:hAnsi="Times New Roman"/>
          <w:sz w:val="24"/>
          <w:szCs w:val="24"/>
        </w:rPr>
      </w:pPr>
      <w:r w:rsidRPr="00E27AC2">
        <w:rPr>
          <w:rFonts w:ascii="Times New Roman" w:hAnsi="Times New Roman"/>
          <w:sz w:val="24"/>
          <w:szCs w:val="24"/>
        </w:rPr>
        <w:t>Постановление может быть обжаловано в течение 10 суток в Нефтеюганский</w:t>
      </w:r>
      <w:r w:rsidRPr="00E27AC2">
        <w:rPr>
          <w:rFonts w:ascii="Times New Roman" w:hAnsi="Times New Roman"/>
          <w:sz w:val="24"/>
          <w:szCs w:val="24"/>
        </w:rPr>
        <w:t xml:space="preserve"> районный суд Ханты-Мансийского автономного округа - Югры с подачей жалобы через мирового судью. В этот же срок постановление может быть опротестовано прокурором.</w:t>
      </w:r>
    </w:p>
    <w:p w:rsidR="000B194F" w:rsidRPr="00E27AC2" w:rsidP="00E27AC2" w14:paraId="3A2D36A8" w14:textId="77777777">
      <w:pPr>
        <w:pStyle w:val="NoSpacing"/>
        <w:ind w:firstLine="708"/>
        <w:jc w:val="both"/>
        <w:rPr>
          <w:rFonts w:ascii="Times New Roman" w:hAnsi="Times New Roman"/>
          <w:sz w:val="24"/>
          <w:szCs w:val="24"/>
        </w:rPr>
      </w:pPr>
    </w:p>
    <w:p w:rsidR="00FB3EC6" w:rsidRPr="00E27AC2" w:rsidP="00E27AC2" w14:paraId="05343B73" w14:textId="4F1C263F">
      <w:pPr>
        <w:jc w:val="both"/>
      </w:pPr>
      <w:r w:rsidRPr="00E27AC2">
        <w:t xml:space="preserve">                                          </w:t>
      </w:r>
    </w:p>
    <w:p w:rsidR="007364E5" w:rsidRPr="00E27AC2" w:rsidP="00E27AC2" w14:paraId="5F89F653" w14:textId="77777777">
      <w:pPr>
        <w:ind w:firstLine="708"/>
        <w:jc w:val="both"/>
      </w:pPr>
      <w:r w:rsidRPr="00E27AC2">
        <w:t xml:space="preserve">                               </w:t>
      </w:r>
      <w:r w:rsidRPr="00E27AC2" w:rsidR="00486E85">
        <w:t xml:space="preserve">Мировой судья                              </w:t>
      </w:r>
      <w:r w:rsidRPr="00E27AC2">
        <w:t xml:space="preserve">           </w:t>
      </w:r>
      <w:r w:rsidRPr="00E27AC2" w:rsidR="00FB3EC6">
        <w:t>Р.В. Голованюк</w:t>
      </w:r>
    </w:p>
    <w:p w:rsidR="00DB4992" w:rsidRPr="00E27AC2" w:rsidP="00E27AC2" w14:paraId="376B97FC" w14:textId="77777777">
      <w:pPr>
        <w:ind w:firstLine="708"/>
        <w:jc w:val="both"/>
      </w:pPr>
    </w:p>
    <w:sectPr w:rsidSect="008C5E37">
      <w:footerReference w:type="default" r:id="rId8"/>
      <w:pgSz w:w="11906" w:h="16838"/>
      <w:pgMar w:top="851" w:right="680" w:bottom="568" w:left="1418" w:header="709" w:footer="26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9622174"/>
      <w:docPartObj>
        <w:docPartGallery w:val="Page Numbers (Bottom of Page)"/>
        <w:docPartUnique/>
      </w:docPartObj>
    </w:sdtPr>
    <w:sdtContent>
      <w:p w:rsidR="007629C9" w14:paraId="50F0AE3A" w14:textId="77777777">
        <w:pPr>
          <w:pStyle w:val="Footer"/>
          <w:jc w:val="center"/>
        </w:pPr>
        <w:r>
          <w:fldChar w:fldCharType="begin"/>
        </w:r>
        <w:r>
          <w:instrText>PAGE   \* MERGEFORMAT</w:instrText>
        </w:r>
        <w:r>
          <w:fldChar w:fldCharType="separate"/>
        </w:r>
        <w:r w:rsidR="00C8228B">
          <w:rPr>
            <w:noProof/>
          </w:rPr>
          <w:t>4</w:t>
        </w:r>
        <w:r>
          <w:fldChar w:fldCharType="end"/>
        </w:r>
      </w:p>
    </w:sdtContent>
  </w:sdt>
  <w:p w:rsidR="007629C9" w14:paraId="3C58D032"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85"/>
    <w:rsid w:val="00010492"/>
    <w:rsid w:val="00032974"/>
    <w:rsid w:val="00034DC6"/>
    <w:rsid w:val="00047299"/>
    <w:rsid w:val="00054D8D"/>
    <w:rsid w:val="00064761"/>
    <w:rsid w:val="00083F75"/>
    <w:rsid w:val="00096FD4"/>
    <w:rsid w:val="000A0836"/>
    <w:rsid w:val="000A0FF3"/>
    <w:rsid w:val="000B194F"/>
    <w:rsid w:val="000C2B57"/>
    <w:rsid w:val="000C3027"/>
    <w:rsid w:val="000C722C"/>
    <w:rsid w:val="000D27D9"/>
    <w:rsid w:val="000D7C5D"/>
    <w:rsid w:val="000E12B5"/>
    <w:rsid w:val="0012497F"/>
    <w:rsid w:val="0014598F"/>
    <w:rsid w:val="0015004A"/>
    <w:rsid w:val="00161C9C"/>
    <w:rsid w:val="00171957"/>
    <w:rsid w:val="001764C1"/>
    <w:rsid w:val="00181DC5"/>
    <w:rsid w:val="00187497"/>
    <w:rsid w:val="0019587A"/>
    <w:rsid w:val="001C4E42"/>
    <w:rsid w:val="001E2860"/>
    <w:rsid w:val="001F3346"/>
    <w:rsid w:val="001F79D5"/>
    <w:rsid w:val="00220BF5"/>
    <w:rsid w:val="00225B05"/>
    <w:rsid w:val="002422C9"/>
    <w:rsid w:val="002429D0"/>
    <w:rsid w:val="002551F5"/>
    <w:rsid w:val="002553F6"/>
    <w:rsid w:val="002652CB"/>
    <w:rsid w:val="00277D9F"/>
    <w:rsid w:val="002C4801"/>
    <w:rsid w:val="002D153D"/>
    <w:rsid w:val="002D2AF8"/>
    <w:rsid w:val="003137C0"/>
    <w:rsid w:val="00351459"/>
    <w:rsid w:val="003623DE"/>
    <w:rsid w:val="00364B0F"/>
    <w:rsid w:val="0039290B"/>
    <w:rsid w:val="003B50C9"/>
    <w:rsid w:val="003C72DD"/>
    <w:rsid w:val="003D09CF"/>
    <w:rsid w:val="003D2FCD"/>
    <w:rsid w:val="0043297F"/>
    <w:rsid w:val="004550A2"/>
    <w:rsid w:val="0047120F"/>
    <w:rsid w:val="00474637"/>
    <w:rsid w:val="004757FD"/>
    <w:rsid w:val="004851B2"/>
    <w:rsid w:val="00486E85"/>
    <w:rsid w:val="004B1665"/>
    <w:rsid w:val="004B2B8A"/>
    <w:rsid w:val="004C1D59"/>
    <w:rsid w:val="00500323"/>
    <w:rsid w:val="00504B34"/>
    <w:rsid w:val="00551EF9"/>
    <w:rsid w:val="0056302B"/>
    <w:rsid w:val="00582131"/>
    <w:rsid w:val="00587B82"/>
    <w:rsid w:val="005A1C7A"/>
    <w:rsid w:val="005B207D"/>
    <w:rsid w:val="005C2D54"/>
    <w:rsid w:val="005E0E27"/>
    <w:rsid w:val="005F104D"/>
    <w:rsid w:val="005F6D7C"/>
    <w:rsid w:val="006047E6"/>
    <w:rsid w:val="0061094F"/>
    <w:rsid w:val="00620173"/>
    <w:rsid w:val="00646751"/>
    <w:rsid w:val="00646759"/>
    <w:rsid w:val="006670E8"/>
    <w:rsid w:val="0067330D"/>
    <w:rsid w:val="006874DC"/>
    <w:rsid w:val="0069575D"/>
    <w:rsid w:val="006B19CA"/>
    <w:rsid w:val="006B733F"/>
    <w:rsid w:val="006D226D"/>
    <w:rsid w:val="006E067C"/>
    <w:rsid w:val="006E7ED2"/>
    <w:rsid w:val="006F00D5"/>
    <w:rsid w:val="007028A0"/>
    <w:rsid w:val="00721555"/>
    <w:rsid w:val="007364E5"/>
    <w:rsid w:val="00757093"/>
    <w:rsid w:val="007629C9"/>
    <w:rsid w:val="0078470C"/>
    <w:rsid w:val="0079433C"/>
    <w:rsid w:val="007A6018"/>
    <w:rsid w:val="007A6070"/>
    <w:rsid w:val="007B43C3"/>
    <w:rsid w:val="007C37E7"/>
    <w:rsid w:val="00813A37"/>
    <w:rsid w:val="00820FB7"/>
    <w:rsid w:val="00836781"/>
    <w:rsid w:val="008425D2"/>
    <w:rsid w:val="0084560D"/>
    <w:rsid w:val="00864998"/>
    <w:rsid w:val="00886E0B"/>
    <w:rsid w:val="008A49E2"/>
    <w:rsid w:val="008C5E37"/>
    <w:rsid w:val="008D2690"/>
    <w:rsid w:val="008E1AF1"/>
    <w:rsid w:val="008E5F13"/>
    <w:rsid w:val="008E7A31"/>
    <w:rsid w:val="00925FA3"/>
    <w:rsid w:val="0093506D"/>
    <w:rsid w:val="00935CDB"/>
    <w:rsid w:val="00960123"/>
    <w:rsid w:val="00965F16"/>
    <w:rsid w:val="00972444"/>
    <w:rsid w:val="00980A9F"/>
    <w:rsid w:val="009844AB"/>
    <w:rsid w:val="00990D93"/>
    <w:rsid w:val="009969E2"/>
    <w:rsid w:val="009B34D8"/>
    <w:rsid w:val="009D196A"/>
    <w:rsid w:val="009D6636"/>
    <w:rsid w:val="009D6A19"/>
    <w:rsid w:val="009E4E01"/>
    <w:rsid w:val="009F044C"/>
    <w:rsid w:val="00A3008C"/>
    <w:rsid w:val="00A37391"/>
    <w:rsid w:val="00A37C55"/>
    <w:rsid w:val="00A44059"/>
    <w:rsid w:val="00A671FB"/>
    <w:rsid w:val="00AD6D2B"/>
    <w:rsid w:val="00AE416B"/>
    <w:rsid w:val="00AE78A7"/>
    <w:rsid w:val="00B12D57"/>
    <w:rsid w:val="00B144D0"/>
    <w:rsid w:val="00B201DE"/>
    <w:rsid w:val="00B22C26"/>
    <w:rsid w:val="00B43EE0"/>
    <w:rsid w:val="00B46BE0"/>
    <w:rsid w:val="00B50484"/>
    <w:rsid w:val="00B64236"/>
    <w:rsid w:val="00BA07A4"/>
    <w:rsid w:val="00BA4B43"/>
    <w:rsid w:val="00BA5509"/>
    <w:rsid w:val="00BB71E4"/>
    <w:rsid w:val="00BC0DB1"/>
    <w:rsid w:val="00BE0424"/>
    <w:rsid w:val="00BE442B"/>
    <w:rsid w:val="00BF3628"/>
    <w:rsid w:val="00C30C09"/>
    <w:rsid w:val="00C640A0"/>
    <w:rsid w:val="00C67194"/>
    <w:rsid w:val="00C67B2C"/>
    <w:rsid w:val="00C8228B"/>
    <w:rsid w:val="00C86A2A"/>
    <w:rsid w:val="00C934A2"/>
    <w:rsid w:val="00C95BD9"/>
    <w:rsid w:val="00C96F23"/>
    <w:rsid w:val="00CA13F4"/>
    <w:rsid w:val="00CC005F"/>
    <w:rsid w:val="00CC463D"/>
    <w:rsid w:val="00CD35CF"/>
    <w:rsid w:val="00CF156C"/>
    <w:rsid w:val="00D1010B"/>
    <w:rsid w:val="00D11BA6"/>
    <w:rsid w:val="00D20C03"/>
    <w:rsid w:val="00D45C43"/>
    <w:rsid w:val="00D63176"/>
    <w:rsid w:val="00D85B66"/>
    <w:rsid w:val="00D9069A"/>
    <w:rsid w:val="00DA714D"/>
    <w:rsid w:val="00DB4992"/>
    <w:rsid w:val="00DB4AE1"/>
    <w:rsid w:val="00DD5F86"/>
    <w:rsid w:val="00E036E5"/>
    <w:rsid w:val="00E05E08"/>
    <w:rsid w:val="00E147D9"/>
    <w:rsid w:val="00E14F30"/>
    <w:rsid w:val="00E2108E"/>
    <w:rsid w:val="00E273F6"/>
    <w:rsid w:val="00E27AC2"/>
    <w:rsid w:val="00E405EE"/>
    <w:rsid w:val="00E4566C"/>
    <w:rsid w:val="00E577BB"/>
    <w:rsid w:val="00E620AC"/>
    <w:rsid w:val="00E67012"/>
    <w:rsid w:val="00E920A6"/>
    <w:rsid w:val="00EB2FA9"/>
    <w:rsid w:val="00ED21B5"/>
    <w:rsid w:val="00F0005E"/>
    <w:rsid w:val="00F20C1A"/>
    <w:rsid w:val="00F233D1"/>
    <w:rsid w:val="00F55B5D"/>
    <w:rsid w:val="00F94D93"/>
    <w:rsid w:val="00FB3EC6"/>
    <w:rsid w:val="00FB743C"/>
    <w:rsid w:val="00FC1E2A"/>
    <w:rsid w:val="00FC5BD0"/>
    <w:rsid w:val="00FE09F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EE72113-9F26-4F2A-8A75-72D18FE0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8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E85"/>
    <w:rPr>
      <w:color w:val="0000FF"/>
      <w:u w:val="single"/>
    </w:rPr>
  </w:style>
  <w:style w:type="paragraph" w:styleId="Title">
    <w:name w:val="Title"/>
    <w:basedOn w:val="Normal"/>
    <w:link w:val="a"/>
    <w:qFormat/>
    <w:rsid w:val="00486E85"/>
    <w:pPr>
      <w:jc w:val="center"/>
    </w:pPr>
    <w:rPr>
      <w:rFonts w:ascii="Arial" w:hAnsi="Arial"/>
      <w:b/>
      <w:bCs/>
      <w:sz w:val="22"/>
      <w:szCs w:val="22"/>
    </w:rPr>
  </w:style>
  <w:style w:type="character" w:customStyle="1" w:styleId="a">
    <w:name w:val="Название Знак"/>
    <w:basedOn w:val="DefaultParagraphFont"/>
    <w:link w:val="Title"/>
    <w:rsid w:val="00486E85"/>
    <w:rPr>
      <w:rFonts w:ascii="Arial" w:eastAsia="Times New Roman" w:hAnsi="Arial" w:cs="Times New Roman"/>
      <w:b/>
      <w:bCs/>
    </w:rPr>
  </w:style>
  <w:style w:type="paragraph" w:styleId="BodyText">
    <w:name w:val="Body Text"/>
    <w:basedOn w:val="Normal"/>
    <w:link w:val="a0"/>
    <w:semiHidden/>
    <w:unhideWhenUsed/>
    <w:rsid w:val="00486E85"/>
    <w:pPr>
      <w:spacing w:after="120"/>
    </w:pPr>
  </w:style>
  <w:style w:type="character" w:customStyle="1" w:styleId="a0">
    <w:name w:val="Основной текст Знак"/>
    <w:basedOn w:val="DefaultParagraphFont"/>
    <w:link w:val="BodyText"/>
    <w:semiHidden/>
    <w:rsid w:val="00486E85"/>
    <w:rPr>
      <w:rFonts w:ascii="Times New Roman" w:eastAsia="Times New Roman" w:hAnsi="Times New Roman" w:cs="Times New Roman"/>
      <w:sz w:val="24"/>
      <w:szCs w:val="24"/>
    </w:rPr>
  </w:style>
  <w:style w:type="paragraph" w:styleId="BodyTextIndent">
    <w:name w:val="Body Text Indent"/>
    <w:basedOn w:val="Normal"/>
    <w:link w:val="a1"/>
    <w:semiHidden/>
    <w:unhideWhenUsed/>
    <w:rsid w:val="00486E85"/>
    <w:pPr>
      <w:spacing w:after="120"/>
      <w:ind w:left="283"/>
    </w:pPr>
  </w:style>
  <w:style w:type="character" w:customStyle="1" w:styleId="a1">
    <w:name w:val="Основной текст с отступом Знак"/>
    <w:basedOn w:val="DefaultParagraphFont"/>
    <w:link w:val="BodyTextIndent"/>
    <w:semiHidden/>
    <w:rsid w:val="00486E85"/>
    <w:rPr>
      <w:rFonts w:ascii="Times New Roman" w:eastAsia="Times New Roman" w:hAnsi="Times New Roman" w:cs="Times New Roman"/>
      <w:sz w:val="24"/>
      <w:szCs w:val="24"/>
      <w:lang w:eastAsia="ru-RU"/>
    </w:rPr>
  </w:style>
  <w:style w:type="paragraph" w:styleId="BodyText2">
    <w:name w:val="Body Text 2"/>
    <w:basedOn w:val="Normal"/>
    <w:link w:val="2"/>
    <w:semiHidden/>
    <w:unhideWhenUsed/>
    <w:rsid w:val="00486E85"/>
    <w:pPr>
      <w:jc w:val="both"/>
    </w:pPr>
  </w:style>
  <w:style w:type="character" w:customStyle="1" w:styleId="2">
    <w:name w:val="Основной текст 2 Знак"/>
    <w:basedOn w:val="DefaultParagraphFont"/>
    <w:link w:val="BodyText2"/>
    <w:semiHidden/>
    <w:rsid w:val="00486E85"/>
    <w:rPr>
      <w:rFonts w:ascii="Times New Roman" w:eastAsia="Times New Roman" w:hAnsi="Times New Roman" w:cs="Times New Roman"/>
      <w:sz w:val="24"/>
      <w:szCs w:val="24"/>
      <w:lang w:eastAsia="ru-RU"/>
    </w:rPr>
  </w:style>
  <w:style w:type="paragraph" w:styleId="BodyTextIndent2">
    <w:name w:val="Body Text Indent 2"/>
    <w:basedOn w:val="Normal"/>
    <w:link w:val="20"/>
    <w:semiHidden/>
    <w:unhideWhenUsed/>
    <w:rsid w:val="00486E85"/>
    <w:pPr>
      <w:ind w:firstLine="708"/>
      <w:jc w:val="both"/>
    </w:pPr>
    <w:rPr>
      <w:sz w:val="20"/>
      <w:szCs w:val="20"/>
    </w:rPr>
  </w:style>
  <w:style w:type="character" w:customStyle="1" w:styleId="20">
    <w:name w:val="Основной текст с отступом 2 Знак"/>
    <w:basedOn w:val="DefaultParagraphFont"/>
    <w:link w:val="BodyTextIndent2"/>
    <w:semiHidden/>
    <w:rsid w:val="00486E85"/>
    <w:rPr>
      <w:rFonts w:ascii="Times New Roman" w:eastAsia="Times New Roman" w:hAnsi="Times New Roman" w:cs="Times New Roman"/>
      <w:sz w:val="20"/>
      <w:szCs w:val="20"/>
      <w:lang w:eastAsia="ru-RU"/>
    </w:rPr>
  </w:style>
  <w:style w:type="paragraph" w:styleId="NoSpacing">
    <w:name w:val="No Spacing"/>
    <w:uiPriority w:val="1"/>
    <w:qFormat/>
    <w:rsid w:val="00486E85"/>
    <w:pPr>
      <w:spacing w:after="0" w:line="240" w:lineRule="auto"/>
    </w:pPr>
    <w:rPr>
      <w:rFonts w:ascii="Calibri" w:eastAsia="Times New Roman" w:hAnsi="Calibri" w:cs="Times New Roman"/>
      <w:lang w:eastAsia="ru-RU"/>
    </w:rPr>
  </w:style>
  <w:style w:type="paragraph" w:styleId="Header">
    <w:name w:val="header"/>
    <w:basedOn w:val="Normal"/>
    <w:link w:val="a2"/>
    <w:uiPriority w:val="99"/>
    <w:unhideWhenUsed/>
    <w:rsid w:val="00E147D9"/>
    <w:pPr>
      <w:tabs>
        <w:tab w:val="center" w:pos="4677"/>
        <w:tab w:val="right" w:pos="9355"/>
      </w:tabs>
    </w:pPr>
  </w:style>
  <w:style w:type="character" w:customStyle="1" w:styleId="a2">
    <w:name w:val="Верхний колонтитул Знак"/>
    <w:basedOn w:val="DefaultParagraphFont"/>
    <w:link w:val="Header"/>
    <w:uiPriority w:val="99"/>
    <w:rsid w:val="00E147D9"/>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E147D9"/>
    <w:pPr>
      <w:tabs>
        <w:tab w:val="center" w:pos="4677"/>
        <w:tab w:val="right" w:pos="9355"/>
      </w:tabs>
    </w:pPr>
  </w:style>
  <w:style w:type="character" w:customStyle="1" w:styleId="a3">
    <w:name w:val="Нижний колонтитул Знак"/>
    <w:basedOn w:val="DefaultParagraphFont"/>
    <w:link w:val="Footer"/>
    <w:uiPriority w:val="99"/>
    <w:rsid w:val="00E147D9"/>
    <w:rPr>
      <w:rFonts w:ascii="Times New Roman" w:eastAsia="Times New Roman" w:hAnsi="Times New Roman" w:cs="Times New Roman"/>
      <w:sz w:val="24"/>
      <w:szCs w:val="24"/>
      <w:lang w:eastAsia="ru-RU"/>
    </w:rPr>
  </w:style>
  <w:style w:type="paragraph" w:styleId="BalloonText">
    <w:name w:val="Balloon Text"/>
    <w:basedOn w:val="Normal"/>
    <w:link w:val="a4"/>
    <w:uiPriority w:val="99"/>
    <w:semiHidden/>
    <w:unhideWhenUsed/>
    <w:rsid w:val="00E147D9"/>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E147D9"/>
    <w:rPr>
      <w:rFonts w:ascii="Segoe UI" w:eastAsia="Times New Roman" w:hAnsi="Segoe UI" w:cs="Segoe UI"/>
      <w:sz w:val="18"/>
      <w:szCs w:val="18"/>
      <w:lang w:eastAsia="ru-RU"/>
    </w:rPr>
  </w:style>
  <w:style w:type="character" w:customStyle="1" w:styleId="21">
    <w:name w:val="Основной текст (2)_"/>
    <w:basedOn w:val="DefaultParagraphFont"/>
    <w:link w:val="22"/>
    <w:qFormat/>
    <w:rsid w:val="00096FD4"/>
    <w:rPr>
      <w:rFonts w:ascii="Times New Roman" w:eastAsia="Times New Roman" w:hAnsi="Times New Roman" w:cs="Times New Roman"/>
      <w:sz w:val="26"/>
      <w:szCs w:val="26"/>
      <w:shd w:val="clear" w:color="auto" w:fill="FFFFFF"/>
    </w:rPr>
  </w:style>
  <w:style w:type="paragraph" w:customStyle="1" w:styleId="22">
    <w:name w:val="Основной текст (2)"/>
    <w:basedOn w:val="Normal"/>
    <w:link w:val="21"/>
    <w:rsid w:val="00096FD4"/>
    <w:pPr>
      <w:widowControl w:val="0"/>
      <w:shd w:val="clear" w:color="auto" w:fill="FFFFFF"/>
      <w:spacing w:after="60" w:line="0" w:lineRule="atLeast"/>
      <w:jc w:val="right"/>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onsultant.ru/document/cons_doc_LAW_391769/7e7fb48d864ef8a4981433ad2a6390113c80e119/" TargetMode="External" /><Relationship Id="rId6" Type="http://schemas.openxmlformats.org/officeDocument/2006/relationships/hyperlink" Target="garantF1://12025267.46" TargetMode="External" /><Relationship Id="rId7" Type="http://schemas.openxmlformats.org/officeDocument/2006/relationships/hyperlink" Target="http://www.consultant.ru/document/cons_doc_LAW_327611/6765b28f29352ad96367b4bb0565cd7b4edbf745/"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18EA-25CC-4FED-B99D-36AE4126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